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11C20" w:rsidRDefault="005E5834"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385437" w:rsidP="0038543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11C20">
        <w:rPr>
          <w:rFonts w:ascii="Pristina" w:hAnsi="Pristina"/>
          <w:b/>
          <w:i/>
          <w:smallCaps/>
          <w:shadow/>
          <w:sz w:val="44"/>
          <w:szCs w:val="44"/>
        </w:rPr>
        <w:t>Devil</w:t>
      </w:r>
      <w:r w:rsidR="00385437" w:rsidRPr="00311C2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0760223" r:id="rId9"/>
        </w:object>
      </w:r>
      <w:r w:rsidR="00120A32" w:rsidRPr="00311C20">
        <w:rPr>
          <w:rFonts w:ascii="Pristina" w:hAnsi="Pristina"/>
          <w:b/>
          <w:i/>
          <w:smallCaps/>
          <w:shadow/>
          <w:sz w:val="44"/>
          <w:szCs w:val="44"/>
        </w:rPr>
        <w:t>Physics</w:t>
      </w:r>
    </w:p>
    <w:p w:rsidR="00FE1C18" w:rsidRPr="00311C20" w:rsidRDefault="00FE1C18" w:rsidP="000072A8">
      <w:pPr>
        <w:pStyle w:val="Header"/>
        <w:tabs>
          <w:tab w:val="clear" w:pos="4320"/>
        </w:tabs>
        <w:spacing w:after="60"/>
        <w:ind w:left="4320"/>
        <w:jc w:val="center"/>
        <w:rPr>
          <w:rFonts w:ascii="Pristina" w:hAnsi="Pristina"/>
          <w:b/>
          <w:i/>
          <w:smallCaps/>
          <w:shadow/>
          <w:sz w:val="44"/>
          <w:szCs w:val="44"/>
        </w:rPr>
      </w:pPr>
      <w:proofErr w:type="spellStart"/>
      <w:r w:rsidRPr="00311C20">
        <w:rPr>
          <w:rFonts w:ascii="Pristina" w:hAnsi="Pristina"/>
          <w:b/>
          <w:i/>
          <w:smallCaps/>
          <w:shadow/>
          <w:sz w:val="44"/>
          <w:szCs w:val="44"/>
        </w:rPr>
        <w:t>Ba</w:t>
      </w:r>
      <w:r w:rsidR="006C2BC5" w:rsidRPr="00311C20">
        <w:rPr>
          <w:rFonts w:ascii="Pristina" w:hAnsi="Pristina"/>
          <w:b/>
          <w:i/>
          <w:smallCaps/>
          <w:shadow/>
          <w:sz w:val="44"/>
          <w:szCs w:val="44"/>
        </w:rPr>
        <w:t>d</w:t>
      </w:r>
      <w:r w:rsidRPr="00311C20">
        <w:rPr>
          <w:rFonts w:ascii="Pristina" w:hAnsi="Pristina"/>
          <w:b/>
          <w:i/>
          <w:smallCaps/>
          <w:shadow/>
          <w:sz w:val="44"/>
          <w:szCs w:val="44"/>
        </w:rPr>
        <w:t>dest</w:t>
      </w:r>
      <w:proofErr w:type="spellEnd"/>
      <w:r w:rsidRPr="00311C20">
        <w:rPr>
          <w:rFonts w:ascii="Pristina" w:hAnsi="Pristina"/>
          <w:b/>
          <w:i/>
          <w:smallCaps/>
          <w:shadow/>
          <w:sz w:val="44"/>
          <w:szCs w:val="44"/>
        </w:rPr>
        <w:t xml:space="preserve"> Class on Campus</w:t>
      </w:r>
    </w:p>
    <w:p w:rsidR="00385437" w:rsidRPr="00074E77" w:rsidRDefault="00074E77" w:rsidP="003C45A9">
      <w:pPr>
        <w:pBdr>
          <w:top w:val="single" w:sz="24" w:space="1" w:color="auto"/>
          <w:left w:val="single" w:sz="24" w:space="4" w:color="auto"/>
          <w:bottom w:val="single" w:sz="24" w:space="1" w:color="auto"/>
          <w:right w:val="single" w:sz="24" w:space="4" w:color="auto"/>
        </w:pBdr>
        <w:spacing w:after="120"/>
        <w:jc w:val="center"/>
        <w:rPr>
          <w:b/>
          <w:color w:val="000000" w:themeColor="text1"/>
          <w:sz w:val="28"/>
          <w:szCs w:val="28"/>
        </w:rPr>
      </w:pPr>
      <w:r w:rsidRPr="00074E77">
        <w:rPr>
          <w:b/>
          <w:color w:val="000000" w:themeColor="text1"/>
          <w:sz w:val="28"/>
          <w:szCs w:val="28"/>
        </w:rPr>
        <w:t xml:space="preserve">TSOKOS </w:t>
      </w:r>
      <w:r w:rsidR="003C45A9" w:rsidRPr="00074E77">
        <w:rPr>
          <w:b/>
          <w:color w:val="000000" w:themeColor="text1"/>
          <w:sz w:val="28"/>
          <w:szCs w:val="28"/>
        </w:rPr>
        <w:t>READING ACTIVITY</w:t>
      </w:r>
    </w:p>
    <w:p w:rsidR="004A3876" w:rsidRPr="00385437" w:rsidRDefault="00074E77"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Option B-4</w:t>
      </w:r>
    </w:p>
    <w:p w:rsidR="002F0335" w:rsidRDefault="001C4514" w:rsidP="00311C20">
      <w:pPr>
        <w:numPr>
          <w:ilvl w:val="0"/>
          <w:numId w:val="24"/>
        </w:numPr>
        <w:tabs>
          <w:tab w:val="left" w:pos="450"/>
        </w:tabs>
        <w:spacing w:after="120"/>
        <w:ind w:left="450" w:hanging="450"/>
      </w:pPr>
      <w:r w:rsidRPr="001C4514">
        <w:rPr>
          <w:bCs/>
        </w:rPr>
        <w:t>Essential Idea:</w:t>
      </w:r>
      <w:r>
        <w:rPr>
          <w:bCs/>
        </w:rPr>
        <w:t xml:space="preserve">  </w:t>
      </w:r>
      <w:r w:rsidRPr="001C4514">
        <w:t>In the real world, damping occurs in oscillators and has implications that need to be considered.</w:t>
      </w:r>
    </w:p>
    <w:p w:rsidR="001C4514" w:rsidRDefault="001C4514" w:rsidP="00311C20">
      <w:pPr>
        <w:numPr>
          <w:ilvl w:val="0"/>
          <w:numId w:val="24"/>
        </w:numPr>
        <w:tabs>
          <w:tab w:val="left" w:pos="450"/>
        </w:tabs>
        <w:spacing w:after="120"/>
        <w:ind w:left="450" w:hanging="450"/>
      </w:pPr>
      <w:r w:rsidRPr="001C4514">
        <w:rPr>
          <w:bCs/>
        </w:rPr>
        <w:t>Nature Of Science:</w:t>
      </w:r>
    </w:p>
    <w:p w:rsidR="002F0335" w:rsidRDefault="001C4514" w:rsidP="0018735C">
      <w:pPr>
        <w:numPr>
          <w:ilvl w:val="1"/>
          <w:numId w:val="24"/>
        </w:numPr>
        <w:tabs>
          <w:tab w:val="left" w:pos="810"/>
        </w:tabs>
        <w:spacing w:after="120"/>
        <w:ind w:left="810"/>
      </w:pPr>
      <w:r w:rsidRPr="001C4514">
        <w:t>Risk assessment: The ideas of resonance and forced oscillation have application in many areas of engineering ranging from electrical oscillation to the safe design of civil structures. In large-scale civil structures, modelling all possible effects is essential before construction.</w:t>
      </w:r>
    </w:p>
    <w:p w:rsidR="001C4514" w:rsidRDefault="001C4514" w:rsidP="001C4514">
      <w:pPr>
        <w:numPr>
          <w:ilvl w:val="0"/>
          <w:numId w:val="24"/>
        </w:numPr>
        <w:tabs>
          <w:tab w:val="left" w:pos="450"/>
        </w:tabs>
        <w:spacing w:after="120"/>
        <w:ind w:left="450" w:hanging="450"/>
      </w:pPr>
      <w:r w:rsidRPr="001C4514">
        <w:rPr>
          <w:bCs/>
        </w:rPr>
        <w:t>International-Mindedness:</w:t>
      </w:r>
      <w:r>
        <w:rPr>
          <w:bCs/>
        </w:rPr>
        <w:t xml:space="preserve">  </w:t>
      </w:r>
      <w:r w:rsidRPr="001C4514">
        <w:t>Communication through radio and television signals is based on resonance of the broadcast signals</w:t>
      </w:r>
    </w:p>
    <w:p w:rsidR="001C4514" w:rsidRDefault="001C4514" w:rsidP="001C4514">
      <w:pPr>
        <w:numPr>
          <w:ilvl w:val="0"/>
          <w:numId w:val="24"/>
        </w:numPr>
        <w:tabs>
          <w:tab w:val="left" w:pos="450"/>
        </w:tabs>
        <w:spacing w:after="120"/>
        <w:ind w:left="450" w:hanging="450"/>
      </w:pPr>
      <w:r w:rsidRPr="001C4514">
        <w:rPr>
          <w:bCs/>
        </w:rPr>
        <w:t>Understandings:</w:t>
      </w:r>
    </w:p>
    <w:p w:rsidR="001C4514" w:rsidRPr="001C4514" w:rsidRDefault="001C4514" w:rsidP="001C4514">
      <w:pPr>
        <w:numPr>
          <w:ilvl w:val="1"/>
          <w:numId w:val="24"/>
        </w:numPr>
        <w:tabs>
          <w:tab w:val="left" w:pos="810"/>
        </w:tabs>
        <w:spacing w:after="120"/>
        <w:ind w:left="810"/>
      </w:pPr>
      <w:r w:rsidRPr="001C4514">
        <w:t xml:space="preserve">Natural frequency of vibration </w:t>
      </w:r>
    </w:p>
    <w:p w:rsidR="001C4514" w:rsidRPr="001C4514" w:rsidRDefault="001C4514" w:rsidP="001C4514">
      <w:pPr>
        <w:numPr>
          <w:ilvl w:val="1"/>
          <w:numId w:val="24"/>
        </w:numPr>
        <w:tabs>
          <w:tab w:val="left" w:pos="810"/>
        </w:tabs>
        <w:spacing w:after="120"/>
        <w:ind w:left="810"/>
      </w:pPr>
      <w:r w:rsidRPr="001C4514">
        <w:t xml:space="preserve">Q factor and damping </w:t>
      </w:r>
    </w:p>
    <w:p w:rsidR="001C4514" w:rsidRPr="001C4514" w:rsidRDefault="001C4514" w:rsidP="001C4514">
      <w:pPr>
        <w:numPr>
          <w:ilvl w:val="1"/>
          <w:numId w:val="24"/>
        </w:numPr>
        <w:tabs>
          <w:tab w:val="left" w:pos="810"/>
        </w:tabs>
        <w:spacing w:after="120"/>
        <w:ind w:left="810"/>
      </w:pPr>
      <w:r w:rsidRPr="001C4514">
        <w:t xml:space="preserve">Periodic stimulus and the driving frequency </w:t>
      </w:r>
    </w:p>
    <w:p w:rsidR="001C4514" w:rsidRDefault="001C4514" w:rsidP="001C4514">
      <w:pPr>
        <w:numPr>
          <w:ilvl w:val="1"/>
          <w:numId w:val="24"/>
        </w:numPr>
        <w:tabs>
          <w:tab w:val="left" w:pos="810"/>
        </w:tabs>
        <w:spacing w:after="120"/>
        <w:ind w:left="810"/>
      </w:pPr>
      <w:r w:rsidRPr="001C4514">
        <w:t>Resonance</w:t>
      </w:r>
    </w:p>
    <w:p w:rsidR="001C4514" w:rsidRDefault="00EF14D8" w:rsidP="001C4514">
      <w:pPr>
        <w:numPr>
          <w:ilvl w:val="0"/>
          <w:numId w:val="24"/>
        </w:numPr>
        <w:tabs>
          <w:tab w:val="left" w:pos="450"/>
        </w:tabs>
        <w:spacing w:after="120"/>
        <w:ind w:left="450" w:hanging="450"/>
      </w:pPr>
      <w:r w:rsidRPr="001C4514">
        <w:rPr>
          <w:bCs/>
        </w:rPr>
        <w:t>Applications And Skills:</w:t>
      </w:r>
    </w:p>
    <w:p w:rsidR="00EF14D8" w:rsidRPr="001C4514" w:rsidRDefault="00EF14D8" w:rsidP="00EF14D8">
      <w:pPr>
        <w:numPr>
          <w:ilvl w:val="1"/>
          <w:numId w:val="24"/>
        </w:numPr>
        <w:tabs>
          <w:tab w:val="left" w:pos="810"/>
        </w:tabs>
        <w:spacing w:after="120"/>
        <w:ind w:left="810"/>
      </w:pPr>
      <w:r w:rsidRPr="001C4514">
        <w:t>Qualitatively and quantitatively describing examples of under-, over- and critically-damped oscillations</w:t>
      </w:r>
    </w:p>
    <w:p w:rsidR="00EF14D8" w:rsidRPr="001C4514" w:rsidRDefault="00EF14D8" w:rsidP="00EF14D8">
      <w:pPr>
        <w:numPr>
          <w:ilvl w:val="1"/>
          <w:numId w:val="24"/>
        </w:numPr>
        <w:tabs>
          <w:tab w:val="left" w:pos="810"/>
        </w:tabs>
        <w:spacing w:after="120"/>
        <w:ind w:left="810"/>
      </w:pPr>
      <w:r w:rsidRPr="001C4514">
        <w:t xml:space="preserve">Graphically describing the variation of the amplitude of vibration with driving frequency of an object close to its natural frequency of vibration </w:t>
      </w:r>
    </w:p>
    <w:p w:rsidR="00EF14D8" w:rsidRPr="001C4514" w:rsidRDefault="00EF14D8" w:rsidP="00EF14D8">
      <w:pPr>
        <w:numPr>
          <w:ilvl w:val="1"/>
          <w:numId w:val="24"/>
        </w:numPr>
        <w:tabs>
          <w:tab w:val="left" w:pos="810"/>
        </w:tabs>
        <w:spacing w:after="120"/>
        <w:ind w:left="810"/>
      </w:pPr>
      <w:r w:rsidRPr="001C4514">
        <w:t xml:space="preserve">Describing the phase relationship between driving frequency and forced oscillations </w:t>
      </w:r>
    </w:p>
    <w:p w:rsidR="00EF14D8" w:rsidRPr="001C4514" w:rsidRDefault="00EF14D8" w:rsidP="00EF14D8">
      <w:pPr>
        <w:numPr>
          <w:ilvl w:val="1"/>
          <w:numId w:val="24"/>
        </w:numPr>
        <w:tabs>
          <w:tab w:val="left" w:pos="810"/>
        </w:tabs>
        <w:spacing w:after="120"/>
        <w:ind w:left="810"/>
      </w:pPr>
      <w:r w:rsidRPr="001C4514">
        <w:t xml:space="preserve">Solving problems involving Q factor </w:t>
      </w:r>
    </w:p>
    <w:p w:rsidR="001C4514" w:rsidRDefault="00EF14D8" w:rsidP="00EF14D8">
      <w:pPr>
        <w:numPr>
          <w:ilvl w:val="1"/>
          <w:numId w:val="24"/>
        </w:numPr>
        <w:tabs>
          <w:tab w:val="left" w:pos="810"/>
        </w:tabs>
        <w:spacing w:after="120"/>
        <w:ind w:left="810"/>
      </w:pPr>
      <w:r w:rsidRPr="001C4514">
        <w:t>Describing the useful and destructive effects of resonance</w:t>
      </w:r>
    </w:p>
    <w:p w:rsidR="00EF14D8" w:rsidRDefault="00EF14D8" w:rsidP="00EF14D8">
      <w:pPr>
        <w:numPr>
          <w:ilvl w:val="0"/>
          <w:numId w:val="24"/>
        </w:numPr>
        <w:tabs>
          <w:tab w:val="left" w:pos="450"/>
        </w:tabs>
        <w:spacing w:after="120"/>
        <w:ind w:left="450" w:hanging="450"/>
      </w:pPr>
      <w:r w:rsidRPr="001C4514">
        <w:rPr>
          <w:bCs/>
        </w:rPr>
        <w:t>Guidance:</w:t>
      </w:r>
      <w:r>
        <w:rPr>
          <w:bCs/>
        </w:rPr>
        <w:t xml:space="preserve">  </w:t>
      </w:r>
      <w:r w:rsidRPr="001C4514">
        <w:t>Only amplitude resonance is required</w:t>
      </w:r>
    </w:p>
    <w:p w:rsidR="00EF14D8" w:rsidRDefault="00EF14D8" w:rsidP="00EF14D8">
      <w:pPr>
        <w:numPr>
          <w:ilvl w:val="0"/>
          <w:numId w:val="24"/>
        </w:numPr>
        <w:tabs>
          <w:tab w:val="left" w:pos="450"/>
        </w:tabs>
        <w:spacing w:after="120"/>
        <w:ind w:left="450" w:hanging="450"/>
      </w:pPr>
      <w:r w:rsidRPr="001C4514">
        <w:rPr>
          <w:bCs/>
        </w:rPr>
        <w:t>Data Booklet Reference:</w:t>
      </w:r>
    </w:p>
    <w:p w:rsidR="00EF14D8" w:rsidRPr="001C4514" w:rsidRDefault="00EF14D8" w:rsidP="00EF14D8">
      <w:pPr>
        <w:numPr>
          <w:ilvl w:val="1"/>
          <w:numId w:val="24"/>
        </w:numPr>
        <w:tabs>
          <w:tab w:val="left" w:pos="810"/>
        </w:tabs>
        <w:spacing w:after="120"/>
        <w:ind w:left="810"/>
      </w:pPr>
      <m:oMath>
        <m:r>
          <w:rPr>
            <w:rFonts w:ascii="Cambria Math" w:hAnsi="Cambria Math"/>
          </w:rPr>
          <m:t>Q</m:t>
        </m:r>
        <m:r>
          <m:rPr>
            <m:sty m:val="p"/>
          </m:rPr>
          <w:rPr>
            <w:rFonts w:ascii="Cambria Math" w:hAnsi="Cambria Math"/>
          </w:rPr>
          <m:t>=2</m:t>
        </m:r>
        <m:r>
          <w:rPr>
            <w:rFonts w:ascii="Cambria Math" w:hAnsi="Cambria Math"/>
          </w:rPr>
          <m:t>π</m:t>
        </m:r>
        <m:f>
          <m:fPr>
            <m:ctrlPr>
              <w:rPr>
                <w:rFonts w:ascii="Cambria Math" w:hAnsi="Cambria Math"/>
              </w:rPr>
            </m:ctrlPr>
          </m:fPr>
          <m:num>
            <m:r>
              <w:rPr>
                <w:rFonts w:ascii="Cambria Math" w:hAnsi="Cambria Math"/>
              </w:rPr>
              <m:t>energy</m:t>
            </m:r>
            <m:r>
              <m:rPr>
                <m:sty m:val="p"/>
              </m:rPr>
              <w:rPr>
                <w:rFonts w:ascii="Cambria Math" w:hAnsi="Cambria Math"/>
              </w:rPr>
              <m:t xml:space="preserve"> </m:t>
            </m:r>
            <m:r>
              <w:rPr>
                <w:rFonts w:ascii="Cambria Math" w:hAnsi="Cambria Math"/>
              </w:rPr>
              <m:t>stored</m:t>
            </m:r>
          </m:num>
          <m:den>
            <m:r>
              <w:rPr>
                <w:rFonts w:ascii="Cambria Math" w:hAnsi="Cambria Math"/>
              </w:rPr>
              <m:t>energy</m:t>
            </m:r>
            <m:r>
              <m:rPr>
                <m:sty m:val="p"/>
              </m:rPr>
              <w:rPr>
                <w:rFonts w:ascii="Cambria Math" w:hAnsi="Cambria Math"/>
              </w:rPr>
              <m:t xml:space="preserve"> </m:t>
            </m:r>
            <m:r>
              <w:rPr>
                <w:rFonts w:ascii="Cambria Math" w:hAnsi="Cambria Math"/>
              </w:rPr>
              <m:t>dissipated</m:t>
            </m:r>
            <m:r>
              <m:rPr>
                <m:sty m:val="p"/>
              </m:rPr>
              <w:rPr>
                <w:rFonts w:ascii="Cambria Math" w:hAnsi="Cambria Math"/>
              </w:rPr>
              <m:t xml:space="preserve"> </m:t>
            </m:r>
            <m:r>
              <w:rPr>
                <w:rFonts w:ascii="Cambria Math" w:hAnsi="Cambria Math"/>
              </w:rPr>
              <m:t>per</m:t>
            </m:r>
            <m:r>
              <m:rPr>
                <m:sty m:val="p"/>
              </m:rPr>
              <w:rPr>
                <w:rFonts w:ascii="Cambria Math" w:hAnsi="Cambria Math"/>
              </w:rPr>
              <m:t xml:space="preserve"> </m:t>
            </m:r>
            <m:r>
              <w:rPr>
                <w:rFonts w:ascii="Cambria Math" w:hAnsi="Cambria Math"/>
              </w:rPr>
              <m:t>cycle</m:t>
            </m:r>
          </m:den>
        </m:f>
      </m:oMath>
    </w:p>
    <w:p w:rsidR="00EF14D8" w:rsidRDefault="00EF14D8" w:rsidP="00EF14D8">
      <w:pPr>
        <w:numPr>
          <w:ilvl w:val="1"/>
          <w:numId w:val="24"/>
        </w:numPr>
        <w:tabs>
          <w:tab w:val="left" w:pos="810"/>
        </w:tabs>
        <w:spacing w:after="120"/>
        <w:ind w:left="810"/>
      </w:pPr>
      <m:oMath>
        <m:r>
          <w:rPr>
            <w:rFonts w:ascii="Cambria Math" w:hAnsi="Cambria Math"/>
          </w:rPr>
          <m:t>Q</m:t>
        </m:r>
        <m:r>
          <m:rPr>
            <m:sty m:val="p"/>
          </m:rPr>
          <w:rPr>
            <w:rFonts w:ascii="Cambria Math" w:hAnsi="Cambria Math"/>
          </w:rPr>
          <m:t>=2</m:t>
        </m:r>
        <m:r>
          <w:rPr>
            <w:rFonts w:ascii="Cambria Math" w:hAnsi="Cambria Math"/>
          </w:rPr>
          <m:t>π</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resonant</m:t>
        </m:r>
        <m:r>
          <m:rPr>
            <m:sty m:val="p"/>
          </m:rPr>
          <w:rPr>
            <w:rFonts w:ascii="Cambria Math" w:hAnsi="Cambria Math"/>
          </w:rPr>
          <m:t xml:space="preserve"> </m:t>
        </m:r>
        <m:r>
          <w:rPr>
            <w:rFonts w:ascii="Cambria Math" w:hAnsi="Cambria Math"/>
          </w:rPr>
          <m:t>frequency</m:t>
        </m:r>
        <m:r>
          <m:rPr>
            <m:sty m:val="p"/>
          </m:rPr>
          <w:rPr>
            <w:rFonts w:ascii="Cambria Math" w:hAnsi="Cambria Math"/>
          </w:rPr>
          <m:t xml:space="preserve"> </m:t>
        </m:r>
        <m:r>
          <w:rPr>
            <w:rFonts w:ascii="Cambria Math" w:hAnsi="Cambria Math"/>
          </w:rPr>
          <m:t>x</m:t>
        </m:r>
        <m:f>
          <m:fPr>
            <m:ctrlPr>
              <w:rPr>
                <w:rFonts w:ascii="Cambria Math" w:hAnsi="Cambria Math"/>
              </w:rPr>
            </m:ctrlPr>
          </m:fPr>
          <m:num>
            <m:r>
              <w:rPr>
                <w:rFonts w:ascii="Cambria Math" w:hAnsi="Cambria Math"/>
              </w:rPr>
              <m:t>energy</m:t>
            </m:r>
            <m:r>
              <m:rPr>
                <m:sty m:val="p"/>
              </m:rPr>
              <w:rPr>
                <w:rFonts w:ascii="Cambria Math" w:hAnsi="Cambria Math"/>
              </w:rPr>
              <m:t xml:space="preserve"> </m:t>
            </m:r>
            <m:r>
              <w:rPr>
                <w:rFonts w:ascii="Cambria Math" w:hAnsi="Cambria Math"/>
              </w:rPr>
              <m:t>stored</m:t>
            </m:r>
          </m:num>
          <m:den>
            <m:r>
              <w:rPr>
                <w:rFonts w:ascii="Cambria Math" w:hAnsi="Cambria Math"/>
              </w:rPr>
              <m:t>power</m:t>
            </m:r>
            <m:r>
              <m:rPr>
                <m:sty m:val="p"/>
              </m:rPr>
              <w:rPr>
                <w:rFonts w:ascii="Cambria Math" w:hAnsi="Cambria Math"/>
              </w:rPr>
              <m:t xml:space="preserve"> </m:t>
            </m:r>
            <m:r>
              <w:rPr>
                <w:rFonts w:ascii="Cambria Math" w:hAnsi="Cambria Math"/>
              </w:rPr>
              <m:t>loss</m:t>
            </m:r>
          </m:den>
        </m:f>
      </m:oMath>
    </w:p>
    <w:p w:rsidR="00EF14D8" w:rsidRDefault="00EF14D8" w:rsidP="00EF14D8">
      <w:pPr>
        <w:numPr>
          <w:ilvl w:val="0"/>
          <w:numId w:val="24"/>
        </w:numPr>
        <w:tabs>
          <w:tab w:val="left" w:pos="450"/>
        </w:tabs>
        <w:spacing w:after="120"/>
        <w:ind w:left="450" w:hanging="450"/>
      </w:pPr>
      <w:r w:rsidRPr="001C4514">
        <w:rPr>
          <w:bCs/>
        </w:rPr>
        <w:t>Utilization:</w:t>
      </w:r>
      <w:r>
        <w:rPr>
          <w:bCs/>
        </w:rPr>
        <w:t xml:space="preserve">  </w:t>
      </w:r>
      <w:r w:rsidRPr="001C4514">
        <w:t xml:space="preserve">Science and technology meet head-on when the real </w:t>
      </w:r>
      <w:proofErr w:type="spellStart"/>
      <w:r w:rsidRPr="001C4514">
        <w:t>behaviour</w:t>
      </w:r>
      <w:proofErr w:type="spellEnd"/>
      <w:r w:rsidRPr="001C4514">
        <w:t xml:space="preserve"> of damped oscillating systems is modelled</w:t>
      </w:r>
    </w:p>
    <w:p w:rsidR="00EF14D8" w:rsidRDefault="00EF14D8" w:rsidP="00EF14D8">
      <w:pPr>
        <w:numPr>
          <w:ilvl w:val="0"/>
          <w:numId w:val="24"/>
        </w:numPr>
        <w:tabs>
          <w:tab w:val="left" w:pos="450"/>
        </w:tabs>
        <w:spacing w:after="120"/>
        <w:ind w:left="450" w:hanging="450"/>
      </w:pPr>
      <w:r w:rsidRPr="001C4514">
        <w:rPr>
          <w:bCs/>
        </w:rPr>
        <w:t>Aims:</w:t>
      </w:r>
    </w:p>
    <w:p w:rsidR="00EF14D8" w:rsidRPr="001C4514" w:rsidRDefault="00EF14D8" w:rsidP="00EF14D8">
      <w:pPr>
        <w:numPr>
          <w:ilvl w:val="1"/>
          <w:numId w:val="24"/>
        </w:numPr>
        <w:tabs>
          <w:tab w:val="left" w:pos="810"/>
        </w:tabs>
        <w:spacing w:after="120"/>
        <w:ind w:left="810"/>
      </w:pPr>
      <w:r w:rsidRPr="001C4514">
        <w:lastRenderedPageBreak/>
        <w:t xml:space="preserve">Aim 6: experiments could include (but are not limited to): observation of sand on a vibrating surface of varying frequencies; investigation of the effect of increasing damping on an oscillating system, such as a tuning fork; observing the use of a driving frequency on forced oscillations </w:t>
      </w:r>
    </w:p>
    <w:p w:rsidR="00EF14D8" w:rsidRDefault="00EF14D8" w:rsidP="00EF14D8">
      <w:pPr>
        <w:numPr>
          <w:ilvl w:val="1"/>
          <w:numId w:val="24"/>
        </w:numPr>
        <w:tabs>
          <w:tab w:val="left" w:pos="810"/>
        </w:tabs>
        <w:spacing w:after="120"/>
        <w:ind w:left="810"/>
      </w:pPr>
      <w:r w:rsidRPr="001C4514">
        <w:t>Aim 7: to investigate the use of resonance in electrical circuits, atoms/molecules, or with radio/television communications is best achieved through software modelling examples</w:t>
      </w:r>
    </w:p>
    <w:p w:rsidR="00F151DE" w:rsidRDefault="003C45A9" w:rsidP="00311C20">
      <w:pPr>
        <w:numPr>
          <w:ilvl w:val="0"/>
          <w:numId w:val="24"/>
        </w:numPr>
        <w:tabs>
          <w:tab w:val="left" w:pos="450"/>
        </w:tabs>
        <w:spacing w:after="120"/>
        <w:ind w:left="450" w:hanging="450"/>
      </w:pPr>
      <w:r>
        <w:t xml:space="preserve">Read </w:t>
      </w:r>
      <w:r w:rsidR="00074E77">
        <w:t>Option B-4</w:t>
      </w:r>
      <w:r w:rsidR="005563C4">
        <w:t xml:space="preserve"> in your textbook.</w:t>
      </w:r>
    </w:p>
    <w:p w:rsidR="00291AA8" w:rsidRDefault="006655A0" w:rsidP="00311C20">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18735C">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18735C">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18735C">
      <w:pPr>
        <w:numPr>
          <w:ilvl w:val="2"/>
          <w:numId w:val="24"/>
        </w:numPr>
        <w:spacing w:after="120"/>
        <w:ind w:left="1350"/>
      </w:pPr>
      <w:r>
        <w:t>You can then print your work and submit a hardcopy, or</w:t>
      </w:r>
    </w:p>
    <w:p w:rsidR="00860A5E" w:rsidRDefault="00860A5E" w:rsidP="0018735C">
      <w:pPr>
        <w:numPr>
          <w:ilvl w:val="2"/>
          <w:numId w:val="24"/>
        </w:numPr>
        <w:spacing w:after="120"/>
        <w:ind w:left="1350"/>
      </w:pPr>
      <w:r>
        <w:t xml:space="preserve">You can </w:t>
      </w:r>
      <w:r w:rsidR="00311C20">
        <w:t xml:space="preserve">upload the assignment to </w:t>
      </w:r>
      <w:proofErr w:type="spellStart"/>
      <w:r w:rsidR="008227F9">
        <w:t>ManageBac</w:t>
      </w:r>
      <w:proofErr w:type="spellEnd"/>
      <w:r>
        <w:t>.  If you choose this option, you must use a filename in the format, “</w:t>
      </w:r>
      <w:proofErr w:type="spellStart"/>
      <w:r>
        <w:t>LastnameFirstinitialPerXAsgnmtName</w:t>
      </w:r>
      <w:proofErr w:type="spellEnd"/>
      <w:r>
        <w:t>”.  For example, “SmithKPer</w:t>
      </w:r>
      <w:r w:rsidR="00311C20">
        <w:t>C34</w:t>
      </w:r>
      <w:r>
        <w:t>ReadActT9-3.doc”</w:t>
      </w:r>
    </w:p>
    <w:p w:rsidR="00860A5E" w:rsidRDefault="00860A5E" w:rsidP="0018735C">
      <w:pPr>
        <w:numPr>
          <w:ilvl w:val="1"/>
          <w:numId w:val="24"/>
        </w:numPr>
        <w:tabs>
          <w:tab w:val="left" w:pos="810"/>
        </w:tabs>
        <w:spacing w:after="120"/>
        <w:ind w:left="810"/>
      </w:pPr>
      <w:r>
        <w:t>You can take notes on notebook paper using the Cornell Notes format and submit the hardcopy.</w:t>
      </w:r>
    </w:p>
    <w:p w:rsidR="006655A0" w:rsidRDefault="002E57FB" w:rsidP="00311C20">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Record</w:t>
      </w:r>
      <w:r w:rsidRPr="00C75A32">
        <w:rPr>
          <w:rFonts w:asciiTheme="majorHAnsi" w:hAnsiTheme="majorHAnsi"/>
        </w:rPr>
        <w:t xml:space="preserve"> – the most important or emphasized information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Reduce</w:t>
      </w:r>
      <w:r w:rsidRPr="00C75A32">
        <w:rPr>
          <w:rFonts w:asciiTheme="majorHAnsi" w:hAnsiTheme="majorHAnsi"/>
        </w:rPr>
        <w:t xml:space="preserve"> – and synthesize information wherever possible, making it as concise as you can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Recite</w:t>
      </w:r>
      <w:r w:rsidRPr="00C75A32">
        <w:rPr>
          <w:rFonts w:asciiTheme="majorHAnsi" w:hAnsiTheme="majorHAnsi"/>
        </w:rPr>
        <w:t xml:space="preserve"> – read your notes out loud</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Reflect</w:t>
      </w:r>
      <w:r w:rsidRPr="00C75A32">
        <w:rPr>
          <w:rFonts w:asciiTheme="majorHAnsi" w:hAnsiTheme="majorHAnsi"/>
        </w:rPr>
        <w:t xml:space="preserve"> – and consider how this information is connected to your personal experiences and what you already know</w:t>
      </w:r>
    </w:p>
    <w:p w:rsidR="006655A0" w:rsidRPr="00C75A32" w:rsidRDefault="002E57FB" w:rsidP="0018735C">
      <w:pPr>
        <w:numPr>
          <w:ilvl w:val="1"/>
          <w:numId w:val="24"/>
        </w:numPr>
        <w:tabs>
          <w:tab w:val="left" w:pos="810"/>
        </w:tabs>
        <w:spacing w:after="120"/>
        <w:ind w:left="810"/>
      </w:pPr>
      <w:r w:rsidRPr="00C75A32">
        <w:rPr>
          <w:rFonts w:asciiTheme="majorHAnsi" w:hAnsiTheme="majorHAnsi"/>
          <w:b/>
          <w:i/>
        </w:rPr>
        <w:t>Review</w:t>
      </w:r>
      <w:r w:rsidRPr="00C75A32">
        <w:rPr>
          <w:rFonts w:asciiTheme="majorHAnsi" w:hAnsiTheme="majorHAnsi"/>
        </w:rPr>
        <w:t xml:space="preserve"> – look over your notes more than once</w:t>
      </w:r>
    </w:p>
    <w:p w:rsidR="007869FF" w:rsidRDefault="002E57FB" w:rsidP="00311C20">
      <w:pPr>
        <w:numPr>
          <w:ilvl w:val="0"/>
          <w:numId w:val="24"/>
        </w:numPr>
        <w:tabs>
          <w:tab w:val="left" w:pos="450"/>
        </w:tabs>
        <w:spacing w:after="120"/>
        <w:ind w:left="450" w:hanging="450"/>
      </w:pPr>
      <w:r>
        <w:t>As a minimum, you must include notes on the following topics</w:t>
      </w:r>
      <w:r w:rsidR="007869FF">
        <w:t>:</w:t>
      </w:r>
    </w:p>
    <w:p w:rsidR="007869FF" w:rsidRDefault="008F3615" w:rsidP="00311C20">
      <w:pPr>
        <w:numPr>
          <w:ilvl w:val="1"/>
          <w:numId w:val="24"/>
        </w:numPr>
        <w:tabs>
          <w:tab w:val="left" w:pos="810"/>
        </w:tabs>
        <w:spacing w:after="120"/>
        <w:ind w:left="810"/>
      </w:pPr>
      <w:r>
        <w:t>Damping</w:t>
      </w:r>
    </w:p>
    <w:p w:rsidR="008F3615" w:rsidRDefault="008F3615" w:rsidP="00311C20">
      <w:pPr>
        <w:numPr>
          <w:ilvl w:val="1"/>
          <w:numId w:val="24"/>
        </w:numPr>
        <w:tabs>
          <w:tab w:val="left" w:pos="810"/>
        </w:tabs>
        <w:spacing w:after="120"/>
        <w:ind w:left="810"/>
      </w:pPr>
      <w:r>
        <w:t>Light damping or underdamped</w:t>
      </w:r>
    </w:p>
    <w:p w:rsidR="008F3615" w:rsidRDefault="008F3615" w:rsidP="00311C20">
      <w:pPr>
        <w:numPr>
          <w:ilvl w:val="1"/>
          <w:numId w:val="24"/>
        </w:numPr>
        <w:tabs>
          <w:tab w:val="left" w:pos="810"/>
        </w:tabs>
        <w:spacing w:after="120"/>
        <w:ind w:left="810"/>
      </w:pPr>
      <w:r>
        <w:t>Q-factor</w:t>
      </w:r>
    </w:p>
    <w:p w:rsidR="008F3615" w:rsidRDefault="008F3615" w:rsidP="00311C20">
      <w:pPr>
        <w:numPr>
          <w:ilvl w:val="1"/>
          <w:numId w:val="24"/>
        </w:numPr>
        <w:tabs>
          <w:tab w:val="left" w:pos="810"/>
        </w:tabs>
        <w:spacing w:after="120"/>
        <w:ind w:left="810"/>
      </w:pPr>
      <w:proofErr w:type="spellStart"/>
      <w:r>
        <w:t>Overdamped</w:t>
      </w:r>
      <w:proofErr w:type="spellEnd"/>
    </w:p>
    <w:p w:rsidR="008F3615" w:rsidRDefault="008F3615" w:rsidP="00311C20">
      <w:pPr>
        <w:numPr>
          <w:ilvl w:val="1"/>
          <w:numId w:val="24"/>
        </w:numPr>
        <w:tabs>
          <w:tab w:val="left" w:pos="810"/>
        </w:tabs>
        <w:spacing w:after="120"/>
        <w:ind w:left="810"/>
      </w:pPr>
      <w:r>
        <w:t>Critically damped</w:t>
      </w:r>
    </w:p>
    <w:p w:rsidR="008F3615" w:rsidRDefault="002A72E5" w:rsidP="00311C20">
      <w:pPr>
        <w:numPr>
          <w:ilvl w:val="1"/>
          <w:numId w:val="24"/>
        </w:numPr>
        <w:tabs>
          <w:tab w:val="left" w:pos="810"/>
        </w:tabs>
        <w:spacing w:after="120"/>
        <w:ind w:left="810"/>
      </w:pPr>
      <w:r>
        <w:t>Forced or driven oscillations</w:t>
      </w:r>
    </w:p>
    <w:p w:rsidR="002A72E5" w:rsidRDefault="002A72E5" w:rsidP="00311C20">
      <w:pPr>
        <w:numPr>
          <w:ilvl w:val="1"/>
          <w:numId w:val="24"/>
        </w:numPr>
        <w:tabs>
          <w:tab w:val="left" w:pos="810"/>
        </w:tabs>
        <w:spacing w:after="120"/>
        <w:ind w:left="810"/>
      </w:pPr>
      <w:r>
        <w:t>Resonance</w:t>
      </w:r>
    </w:p>
    <w:p w:rsidR="003313E6" w:rsidRDefault="003313E6" w:rsidP="00311C20">
      <w:pPr>
        <w:numPr>
          <w:ilvl w:val="0"/>
          <w:numId w:val="24"/>
        </w:numPr>
        <w:tabs>
          <w:tab w:val="left" w:pos="450"/>
        </w:tabs>
        <w:spacing w:after="120"/>
        <w:ind w:left="450" w:hanging="450"/>
      </w:pPr>
      <w:r>
        <w:t>Answers may be typed or neatly printed.  You do not need to include this page of instructions with your assignment.</w:t>
      </w:r>
      <w:bookmarkStart w:id="0" w:name="_GoBack"/>
      <w:bookmarkEnd w:id="0"/>
    </w:p>
    <w:p w:rsidR="003313E6" w:rsidRDefault="003313E6" w:rsidP="00311C20">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311C20">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311C20">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C75A32">
      <w:pPr>
        <w:numPr>
          <w:ilvl w:val="1"/>
          <w:numId w:val="24"/>
        </w:numPr>
        <w:tabs>
          <w:tab w:val="left" w:pos="720"/>
        </w:tabs>
        <w:spacing w:after="120"/>
        <w:ind w:left="720"/>
        <w:rPr>
          <w:b/>
          <w:i/>
        </w:rPr>
      </w:pPr>
      <w:r w:rsidRPr="004E0852">
        <w:rPr>
          <w:b/>
          <w:i/>
        </w:rPr>
        <w:lastRenderedPageBreak/>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C75A32">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34" w:rsidRDefault="005E5834" w:rsidP="003E5394">
      <w:r>
        <w:separator/>
      </w:r>
    </w:p>
  </w:endnote>
  <w:endnote w:type="continuationSeparator" w:id="0">
    <w:p w:rsidR="005E5834" w:rsidRDefault="005E5834"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1C4514" w:rsidRDefault="009D7FB8" w:rsidP="001C4514">
    <w:pPr>
      <w:pStyle w:val="Footer"/>
      <w:tabs>
        <w:tab w:val="clear" w:pos="4680"/>
        <w:tab w:val="clear" w:pos="9360"/>
        <w:tab w:val="center" w:pos="5220"/>
        <w:tab w:val="right" w:pos="10530"/>
      </w:tabs>
      <w:rPr>
        <w:b/>
        <w:sz w:val="16"/>
        <w:szCs w:val="16"/>
      </w:rPr>
    </w:pPr>
  </w:p>
  <w:p w:rsidR="009D7FB8" w:rsidRPr="001C4514" w:rsidRDefault="005E5834" w:rsidP="001C4514">
    <w:pPr>
      <w:pStyle w:val="Footer"/>
      <w:pBdr>
        <w:top w:val="single" w:sz="4" w:space="1" w:color="auto"/>
      </w:pBdr>
      <w:tabs>
        <w:tab w:val="clear" w:pos="4680"/>
        <w:tab w:val="clear" w:pos="9360"/>
        <w:tab w:val="center" w:pos="5220"/>
        <w:tab w:val="right" w:pos="10530"/>
      </w:tabs>
      <w:rPr>
        <w:b/>
        <w:sz w:val="16"/>
        <w:szCs w:val="16"/>
      </w:rPr>
    </w:pPr>
    <w:r w:rsidRPr="001C4514">
      <w:rPr>
        <w:b/>
        <w:sz w:val="16"/>
        <w:szCs w:val="16"/>
      </w:rPr>
      <w:fldChar w:fldCharType="begin"/>
    </w:r>
    <w:r w:rsidRPr="001C4514">
      <w:rPr>
        <w:b/>
        <w:sz w:val="16"/>
        <w:szCs w:val="16"/>
      </w:rPr>
      <w:instrText xml:space="preserve"> FILENAME  \* Caps  \* MERGEFORMAT </w:instrText>
    </w:r>
    <w:r w:rsidRPr="001C4514">
      <w:rPr>
        <w:b/>
        <w:sz w:val="16"/>
        <w:szCs w:val="16"/>
      </w:rPr>
      <w:fldChar w:fldCharType="separate"/>
    </w:r>
    <w:r w:rsidR="00070BF5">
      <w:rPr>
        <w:b/>
        <w:noProof/>
        <w:sz w:val="16"/>
        <w:szCs w:val="16"/>
      </w:rPr>
      <w:t>Reading Activity Option B-4.Docx</w:t>
    </w:r>
    <w:r w:rsidRPr="001C4514">
      <w:rPr>
        <w:b/>
        <w:noProof/>
        <w:sz w:val="16"/>
        <w:szCs w:val="16"/>
      </w:rPr>
      <w:fldChar w:fldCharType="end"/>
    </w:r>
    <w:r w:rsidR="009D7FB8" w:rsidRPr="001C4514">
      <w:rPr>
        <w:b/>
        <w:sz w:val="16"/>
        <w:szCs w:val="16"/>
      </w:rPr>
      <w:tab/>
      <w:t xml:space="preserve">Updated:  </w:t>
    </w:r>
    <w:r w:rsidR="00A34BBB" w:rsidRPr="001C4514">
      <w:rPr>
        <w:b/>
        <w:sz w:val="16"/>
        <w:szCs w:val="16"/>
      </w:rPr>
      <w:fldChar w:fldCharType="begin"/>
    </w:r>
    <w:r w:rsidR="009D7FB8" w:rsidRPr="001C4514">
      <w:rPr>
        <w:b/>
        <w:sz w:val="16"/>
        <w:szCs w:val="16"/>
      </w:rPr>
      <w:instrText xml:space="preserve"> SAVEDATE  \@ "d-MMM-yy"  \* MERGEFORMAT </w:instrText>
    </w:r>
    <w:r w:rsidR="00A34BBB" w:rsidRPr="001C4514">
      <w:rPr>
        <w:b/>
        <w:sz w:val="16"/>
        <w:szCs w:val="16"/>
      </w:rPr>
      <w:fldChar w:fldCharType="separate"/>
    </w:r>
    <w:r w:rsidR="00070BF5">
      <w:rPr>
        <w:b/>
        <w:noProof/>
        <w:sz w:val="16"/>
        <w:szCs w:val="16"/>
      </w:rPr>
      <w:t>29-Mar-16</w:t>
    </w:r>
    <w:r w:rsidR="00A34BBB" w:rsidRPr="001C4514">
      <w:rPr>
        <w:b/>
        <w:sz w:val="16"/>
        <w:szCs w:val="16"/>
      </w:rPr>
      <w:fldChar w:fldCharType="end"/>
    </w:r>
    <w:r w:rsidR="009D7FB8" w:rsidRPr="001C4514">
      <w:rPr>
        <w:b/>
        <w:sz w:val="16"/>
        <w:szCs w:val="16"/>
      </w:rPr>
      <w:tab/>
      <w:t xml:space="preserve">Page </w:t>
    </w:r>
    <w:r w:rsidR="00A34BBB" w:rsidRPr="001C4514">
      <w:rPr>
        <w:b/>
        <w:sz w:val="16"/>
        <w:szCs w:val="16"/>
      </w:rPr>
      <w:fldChar w:fldCharType="begin"/>
    </w:r>
    <w:r w:rsidR="009D7FB8" w:rsidRPr="001C4514">
      <w:rPr>
        <w:b/>
        <w:sz w:val="16"/>
        <w:szCs w:val="16"/>
      </w:rPr>
      <w:instrText xml:space="preserve"> PAGE  \* Arabic  \* MERGEFORMAT </w:instrText>
    </w:r>
    <w:r w:rsidR="00A34BBB" w:rsidRPr="001C4514">
      <w:rPr>
        <w:b/>
        <w:sz w:val="16"/>
        <w:szCs w:val="16"/>
      </w:rPr>
      <w:fldChar w:fldCharType="separate"/>
    </w:r>
    <w:r w:rsidR="00070BF5">
      <w:rPr>
        <w:b/>
        <w:noProof/>
        <w:sz w:val="16"/>
        <w:szCs w:val="16"/>
      </w:rPr>
      <w:t>5</w:t>
    </w:r>
    <w:r w:rsidR="00A34BBB" w:rsidRPr="001C4514">
      <w:rPr>
        <w:b/>
        <w:sz w:val="16"/>
        <w:szCs w:val="16"/>
      </w:rPr>
      <w:fldChar w:fldCharType="end"/>
    </w:r>
    <w:r w:rsidR="009D7FB8" w:rsidRPr="001C4514">
      <w:rPr>
        <w:b/>
        <w:sz w:val="16"/>
        <w:szCs w:val="16"/>
      </w:rPr>
      <w:t xml:space="preserve"> of </w:t>
    </w:r>
    <w:r w:rsidRPr="001C4514">
      <w:rPr>
        <w:b/>
        <w:sz w:val="16"/>
        <w:szCs w:val="16"/>
      </w:rPr>
      <w:fldChar w:fldCharType="begin"/>
    </w:r>
    <w:r w:rsidRPr="001C4514">
      <w:rPr>
        <w:b/>
        <w:sz w:val="16"/>
        <w:szCs w:val="16"/>
      </w:rPr>
      <w:instrText xml:space="preserve"> NUMPAGES  \* Arabic  \* MERGEFORMAT </w:instrText>
    </w:r>
    <w:r w:rsidRPr="001C4514">
      <w:rPr>
        <w:b/>
        <w:sz w:val="16"/>
        <w:szCs w:val="16"/>
      </w:rPr>
      <w:fldChar w:fldCharType="separate"/>
    </w:r>
    <w:r w:rsidR="00070BF5">
      <w:rPr>
        <w:b/>
        <w:noProof/>
        <w:sz w:val="16"/>
        <w:szCs w:val="16"/>
      </w:rPr>
      <w:t>5</w:t>
    </w:r>
    <w:r w:rsidRPr="001C4514">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34" w:rsidRDefault="005E5834" w:rsidP="003E5394">
      <w:r>
        <w:separator/>
      </w:r>
    </w:p>
  </w:footnote>
  <w:footnote w:type="continuationSeparator" w:id="0">
    <w:p w:rsidR="005E5834" w:rsidRDefault="005E5834"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184263"/>
    <w:multiLevelType w:val="hybridMultilevel"/>
    <w:tmpl w:val="1E8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23"/>
  </w:num>
  <w:num w:numId="4">
    <w:abstractNumId w:val="5"/>
  </w:num>
  <w:num w:numId="5">
    <w:abstractNumId w:val="3"/>
  </w:num>
  <w:num w:numId="6">
    <w:abstractNumId w:val="15"/>
  </w:num>
  <w:num w:numId="7">
    <w:abstractNumId w:val="10"/>
  </w:num>
  <w:num w:numId="8">
    <w:abstractNumId w:val="21"/>
  </w:num>
  <w:num w:numId="9">
    <w:abstractNumId w:val="2"/>
  </w:num>
  <w:num w:numId="10">
    <w:abstractNumId w:val="20"/>
  </w:num>
  <w:num w:numId="11">
    <w:abstractNumId w:val="9"/>
  </w:num>
  <w:num w:numId="12">
    <w:abstractNumId w:val="14"/>
  </w:num>
  <w:num w:numId="13">
    <w:abstractNumId w:val="8"/>
  </w:num>
  <w:num w:numId="14">
    <w:abstractNumId w:val="22"/>
  </w:num>
  <w:num w:numId="15">
    <w:abstractNumId w:val="18"/>
  </w:num>
  <w:num w:numId="16">
    <w:abstractNumId w:val="17"/>
  </w:num>
  <w:num w:numId="17">
    <w:abstractNumId w:val="12"/>
  </w:num>
  <w:num w:numId="18">
    <w:abstractNumId w:val="1"/>
  </w:num>
  <w:num w:numId="19">
    <w:abstractNumId w:val="16"/>
  </w:num>
  <w:num w:numId="20">
    <w:abstractNumId w:val="19"/>
  </w:num>
  <w:num w:numId="21">
    <w:abstractNumId w:val="4"/>
  </w:num>
  <w:num w:numId="22">
    <w:abstractNumId w:val="0"/>
  </w:num>
  <w:num w:numId="23">
    <w:abstractNumId w:val="11"/>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072A8"/>
    <w:rsid w:val="000172DC"/>
    <w:rsid w:val="000217CE"/>
    <w:rsid w:val="00042CD2"/>
    <w:rsid w:val="00066626"/>
    <w:rsid w:val="00070BF5"/>
    <w:rsid w:val="00074E77"/>
    <w:rsid w:val="0007503D"/>
    <w:rsid w:val="00090D9B"/>
    <w:rsid w:val="000958ED"/>
    <w:rsid w:val="000A5FBA"/>
    <w:rsid w:val="000A69DC"/>
    <w:rsid w:val="000C6E20"/>
    <w:rsid w:val="000D0F71"/>
    <w:rsid w:val="000D7C72"/>
    <w:rsid w:val="000E1E04"/>
    <w:rsid w:val="000E77E3"/>
    <w:rsid w:val="000F0F8A"/>
    <w:rsid w:val="0010536A"/>
    <w:rsid w:val="00120A32"/>
    <w:rsid w:val="00141059"/>
    <w:rsid w:val="00160101"/>
    <w:rsid w:val="00161CCC"/>
    <w:rsid w:val="00171DFE"/>
    <w:rsid w:val="001773ED"/>
    <w:rsid w:val="0018735C"/>
    <w:rsid w:val="001A2DD7"/>
    <w:rsid w:val="001C1337"/>
    <w:rsid w:val="001C4514"/>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A72E5"/>
    <w:rsid w:val="002C47E1"/>
    <w:rsid w:val="002C6A7E"/>
    <w:rsid w:val="002C7B2A"/>
    <w:rsid w:val="002E56A6"/>
    <w:rsid w:val="002E57C2"/>
    <w:rsid w:val="002E57FB"/>
    <w:rsid w:val="002F0335"/>
    <w:rsid w:val="002F0FB3"/>
    <w:rsid w:val="00311C20"/>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867F8"/>
    <w:rsid w:val="00493DEE"/>
    <w:rsid w:val="004A1F03"/>
    <w:rsid w:val="004A3876"/>
    <w:rsid w:val="004B447B"/>
    <w:rsid w:val="004C4FAC"/>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834"/>
    <w:rsid w:val="005E5949"/>
    <w:rsid w:val="005E6917"/>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27F9"/>
    <w:rsid w:val="0082606D"/>
    <w:rsid w:val="00860A5E"/>
    <w:rsid w:val="008660E3"/>
    <w:rsid w:val="008747D5"/>
    <w:rsid w:val="00876C19"/>
    <w:rsid w:val="0088130A"/>
    <w:rsid w:val="008B1E4F"/>
    <w:rsid w:val="008B39A6"/>
    <w:rsid w:val="008B6556"/>
    <w:rsid w:val="008E3684"/>
    <w:rsid w:val="008E5A4F"/>
    <w:rsid w:val="008F3615"/>
    <w:rsid w:val="0091454B"/>
    <w:rsid w:val="009242BA"/>
    <w:rsid w:val="00962CE2"/>
    <w:rsid w:val="00967698"/>
    <w:rsid w:val="00970A5A"/>
    <w:rsid w:val="009A111C"/>
    <w:rsid w:val="009C10A6"/>
    <w:rsid w:val="009C67A0"/>
    <w:rsid w:val="009D568A"/>
    <w:rsid w:val="009D6544"/>
    <w:rsid w:val="009D7FB8"/>
    <w:rsid w:val="009E3661"/>
    <w:rsid w:val="00A10B8D"/>
    <w:rsid w:val="00A110D9"/>
    <w:rsid w:val="00A277F2"/>
    <w:rsid w:val="00A34BBB"/>
    <w:rsid w:val="00A37EC6"/>
    <w:rsid w:val="00A60C1F"/>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61B17"/>
    <w:rsid w:val="00C62FAC"/>
    <w:rsid w:val="00C65F60"/>
    <w:rsid w:val="00C6672E"/>
    <w:rsid w:val="00C75A32"/>
    <w:rsid w:val="00C81B1F"/>
    <w:rsid w:val="00C87540"/>
    <w:rsid w:val="00CB22A3"/>
    <w:rsid w:val="00CB242D"/>
    <w:rsid w:val="00CE37B9"/>
    <w:rsid w:val="00CE5232"/>
    <w:rsid w:val="00CF203E"/>
    <w:rsid w:val="00CF6AAC"/>
    <w:rsid w:val="00D03CDF"/>
    <w:rsid w:val="00D15736"/>
    <w:rsid w:val="00D2124F"/>
    <w:rsid w:val="00D31B7E"/>
    <w:rsid w:val="00D329B1"/>
    <w:rsid w:val="00D4450B"/>
    <w:rsid w:val="00D479F2"/>
    <w:rsid w:val="00D649C7"/>
    <w:rsid w:val="00D8783A"/>
    <w:rsid w:val="00D91E26"/>
    <w:rsid w:val="00D968E1"/>
    <w:rsid w:val="00DD3D19"/>
    <w:rsid w:val="00DD5317"/>
    <w:rsid w:val="00DE12EC"/>
    <w:rsid w:val="00DE7039"/>
    <w:rsid w:val="00DF0F04"/>
    <w:rsid w:val="00DF127B"/>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EF14D8"/>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25F755-9750-4BAD-B07B-99B542E7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4DAD-C1C9-45F5-82E6-F2E269E1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8</cp:revision>
  <cp:lastPrinted>2016-03-29T16:37:00Z</cp:lastPrinted>
  <dcterms:created xsi:type="dcterms:W3CDTF">2016-03-29T15:43:00Z</dcterms:created>
  <dcterms:modified xsi:type="dcterms:W3CDTF">2016-03-29T16:37:00Z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