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5B3E31" w:rsidRDefault="00FD6CC2"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5B3E31">
        <w:rPr>
          <w:rFonts w:ascii="Pristina" w:hAnsi="Pristina"/>
          <w:b/>
          <w:i/>
          <w:smallCaps/>
          <w:shadow/>
          <w:sz w:val="44"/>
          <w:szCs w:val="44"/>
        </w:rPr>
        <w:t>Devil</w:t>
      </w:r>
      <w:r w:rsidR="00385437" w:rsidRPr="005B3E31">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pt;mso-position-vertical:absolute" o:ole="">
            <v:imagedata r:id="rId8" o:title="" cropright="841f"/>
          </v:shape>
          <o:OLEObject Type="Embed" ProgID="Imaging.Document" ShapeID="_x0000_i1025" DrawAspect="Content" ObjectID="_1521880543" r:id="rId9"/>
        </w:object>
      </w:r>
      <w:r w:rsidR="00120A32" w:rsidRPr="005B3E31">
        <w:rPr>
          <w:rFonts w:ascii="Pristina" w:hAnsi="Pristina"/>
          <w:b/>
          <w:i/>
          <w:smallCaps/>
          <w:shadow/>
          <w:sz w:val="44"/>
          <w:szCs w:val="44"/>
        </w:rPr>
        <w:t>Physics</w:t>
      </w:r>
    </w:p>
    <w:p w:rsidR="00FE1C18" w:rsidRPr="005B3E31"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5B3E31">
        <w:rPr>
          <w:rFonts w:ascii="Pristina" w:hAnsi="Pristina"/>
          <w:b/>
          <w:i/>
          <w:smallCaps/>
          <w:shadow/>
          <w:sz w:val="44"/>
          <w:szCs w:val="44"/>
        </w:rPr>
        <w:t>Ba</w:t>
      </w:r>
      <w:r w:rsidR="006C2BC5" w:rsidRPr="005B3E31">
        <w:rPr>
          <w:rFonts w:ascii="Pristina" w:hAnsi="Pristina"/>
          <w:b/>
          <w:i/>
          <w:smallCaps/>
          <w:shadow/>
          <w:sz w:val="44"/>
          <w:szCs w:val="44"/>
        </w:rPr>
        <w:t>d</w:t>
      </w:r>
      <w:r w:rsidRPr="005B3E31">
        <w:rPr>
          <w:rFonts w:ascii="Pristina" w:hAnsi="Pristina"/>
          <w:b/>
          <w:i/>
          <w:smallCaps/>
          <w:shadow/>
          <w:sz w:val="44"/>
          <w:szCs w:val="44"/>
        </w:rPr>
        <w:t>dest</w:t>
      </w:r>
      <w:proofErr w:type="spellEnd"/>
      <w:r w:rsidRPr="005B3E31">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94414E">
        <w:rPr>
          <w:b/>
          <w:sz w:val="28"/>
          <w:szCs w:val="28"/>
        </w:rPr>
        <w:t xml:space="preserve"> 5-</w:t>
      </w:r>
      <w:r w:rsidR="00DB2087">
        <w:rPr>
          <w:b/>
          <w:sz w:val="28"/>
          <w:szCs w:val="28"/>
        </w:rPr>
        <w:t>3</w:t>
      </w:r>
    </w:p>
    <w:p w:rsidR="00DB2087" w:rsidRDefault="00DA4781" w:rsidP="005B3E31">
      <w:pPr>
        <w:numPr>
          <w:ilvl w:val="0"/>
          <w:numId w:val="24"/>
        </w:numPr>
        <w:spacing w:after="120"/>
        <w:ind w:left="360"/>
      </w:pPr>
      <w:r w:rsidRPr="00DA4781">
        <w:rPr>
          <w:b/>
          <w:bCs/>
        </w:rPr>
        <w:t xml:space="preserve">Essential idea: </w:t>
      </w:r>
      <w:r>
        <w:rPr>
          <w:b/>
          <w:bCs/>
        </w:rPr>
        <w:t xml:space="preserve"> </w:t>
      </w:r>
      <w:r w:rsidRPr="00DA4781">
        <w:t>Electric cells allow us to store energy in a chemical form.</w:t>
      </w:r>
    </w:p>
    <w:p w:rsidR="00DA4781" w:rsidRDefault="00DA4781" w:rsidP="005B3E31">
      <w:pPr>
        <w:numPr>
          <w:ilvl w:val="0"/>
          <w:numId w:val="24"/>
        </w:numPr>
        <w:spacing w:after="120"/>
        <w:ind w:left="360"/>
      </w:pPr>
      <w:r w:rsidRPr="00DA4781">
        <w:rPr>
          <w:b/>
          <w:bCs/>
        </w:rPr>
        <w:t>International-mindedness:</w:t>
      </w:r>
      <w:r w:rsidRPr="00DA4781">
        <w:t xml:space="preserve"> </w:t>
      </w:r>
      <w:r>
        <w:t xml:space="preserve"> </w:t>
      </w:r>
      <w:r w:rsidRPr="00DA4781">
        <w:t>Battery storage is important to society for use in areas such as portable devices, transportation options and back-up power supplies for medical facilities</w:t>
      </w:r>
    </w:p>
    <w:p w:rsidR="00DA4781" w:rsidRPr="00DA4781" w:rsidRDefault="00DA4781" w:rsidP="005B3E31">
      <w:pPr>
        <w:numPr>
          <w:ilvl w:val="0"/>
          <w:numId w:val="24"/>
        </w:numPr>
        <w:spacing w:after="120"/>
        <w:ind w:left="360"/>
      </w:pPr>
      <w:r w:rsidRPr="00DA4781">
        <w:rPr>
          <w:b/>
          <w:bCs/>
        </w:rPr>
        <w:t>Theory of knowledge:</w:t>
      </w:r>
      <w:r>
        <w:rPr>
          <w:b/>
          <w:bCs/>
        </w:rPr>
        <w:t xml:space="preserve"> </w:t>
      </w:r>
    </w:p>
    <w:p w:rsidR="00DA4781" w:rsidRDefault="00DA4781" w:rsidP="00DA4781">
      <w:pPr>
        <w:numPr>
          <w:ilvl w:val="1"/>
          <w:numId w:val="24"/>
        </w:numPr>
        <w:spacing w:after="120"/>
        <w:ind w:left="720"/>
      </w:pPr>
      <w:r w:rsidRPr="00DA4781">
        <w:t xml:space="preserve">Battery storage is seen as useful to society despite the potential environmental issues surrounding their disposal. </w:t>
      </w:r>
    </w:p>
    <w:p w:rsidR="00DA4781" w:rsidRDefault="00DA4781" w:rsidP="00DA4781">
      <w:pPr>
        <w:numPr>
          <w:ilvl w:val="1"/>
          <w:numId w:val="24"/>
        </w:numPr>
        <w:spacing w:after="120"/>
        <w:ind w:left="720"/>
      </w:pPr>
      <w:r w:rsidRPr="00DA4781">
        <w:t>Should scientists be held morally responsible for the long-term consequences of their inventions and discoveries?</w:t>
      </w:r>
    </w:p>
    <w:p w:rsidR="00DA4781" w:rsidRPr="00DA4781" w:rsidRDefault="00DA4781" w:rsidP="005B3E31">
      <w:pPr>
        <w:numPr>
          <w:ilvl w:val="0"/>
          <w:numId w:val="24"/>
        </w:numPr>
        <w:spacing w:after="120"/>
        <w:ind w:left="360"/>
      </w:pPr>
      <w:r w:rsidRPr="00DA4781">
        <w:rPr>
          <w:b/>
          <w:bCs/>
        </w:rPr>
        <w:t>Understandings:</w:t>
      </w:r>
    </w:p>
    <w:p w:rsidR="00DA4781" w:rsidRPr="00DA4781" w:rsidRDefault="00DA4781" w:rsidP="00DA4781">
      <w:pPr>
        <w:numPr>
          <w:ilvl w:val="1"/>
          <w:numId w:val="24"/>
        </w:numPr>
        <w:spacing w:after="120"/>
        <w:ind w:left="720"/>
      </w:pPr>
      <w:r w:rsidRPr="00DA4781">
        <w:t xml:space="preserve">Cells </w:t>
      </w:r>
    </w:p>
    <w:p w:rsidR="00DA4781" w:rsidRPr="00DA4781" w:rsidRDefault="00DA4781" w:rsidP="00DA4781">
      <w:pPr>
        <w:numPr>
          <w:ilvl w:val="1"/>
          <w:numId w:val="24"/>
        </w:numPr>
        <w:spacing w:after="120"/>
        <w:ind w:left="720"/>
      </w:pPr>
      <w:r w:rsidRPr="00DA4781">
        <w:t xml:space="preserve">Internal resistance </w:t>
      </w:r>
    </w:p>
    <w:p w:rsidR="00DA4781" w:rsidRPr="00DA4781" w:rsidRDefault="00DA4781" w:rsidP="00DA4781">
      <w:pPr>
        <w:numPr>
          <w:ilvl w:val="1"/>
          <w:numId w:val="24"/>
        </w:numPr>
        <w:spacing w:after="120"/>
        <w:ind w:left="720"/>
      </w:pPr>
      <w:r w:rsidRPr="00DA4781">
        <w:t xml:space="preserve">Secondary cells </w:t>
      </w:r>
    </w:p>
    <w:p w:rsidR="00DA4781" w:rsidRPr="00DA4781" w:rsidRDefault="00DA4781" w:rsidP="00DA4781">
      <w:pPr>
        <w:numPr>
          <w:ilvl w:val="1"/>
          <w:numId w:val="24"/>
        </w:numPr>
        <w:spacing w:after="120"/>
        <w:ind w:left="720"/>
      </w:pPr>
      <w:r w:rsidRPr="00DA4781">
        <w:t xml:space="preserve">Terminal potential difference </w:t>
      </w:r>
    </w:p>
    <w:p w:rsidR="00DA4781" w:rsidRDefault="00DA4781" w:rsidP="00DA4781">
      <w:pPr>
        <w:numPr>
          <w:ilvl w:val="1"/>
          <w:numId w:val="24"/>
        </w:numPr>
        <w:spacing w:after="120"/>
        <w:ind w:left="720"/>
      </w:pPr>
      <w:r w:rsidRPr="00DA4781">
        <w:t>Electromotive force (</w:t>
      </w:r>
      <w:proofErr w:type="spellStart"/>
      <w:r w:rsidRPr="00DA4781">
        <w:t>emf</w:t>
      </w:r>
      <w:proofErr w:type="spellEnd"/>
      <w:r w:rsidRPr="00DA4781">
        <w:t>)</w:t>
      </w:r>
    </w:p>
    <w:p w:rsidR="00DA4781" w:rsidRPr="00DA4781" w:rsidRDefault="00DA4781" w:rsidP="005B3E31">
      <w:pPr>
        <w:numPr>
          <w:ilvl w:val="0"/>
          <w:numId w:val="24"/>
        </w:numPr>
        <w:spacing w:after="120"/>
        <w:ind w:left="360"/>
      </w:pPr>
      <w:r w:rsidRPr="00DA4781">
        <w:rPr>
          <w:b/>
          <w:bCs/>
        </w:rPr>
        <w:t>Applications and skills:</w:t>
      </w:r>
    </w:p>
    <w:p w:rsidR="00DA4781" w:rsidRPr="00DA4781" w:rsidRDefault="00DA4781" w:rsidP="00DA4781">
      <w:pPr>
        <w:numPr>
          <w:ilvl w:val="1"/>
          <w:numId w:val="24"/>
        </w:numPr>
        <w:spacing w:after="120"/>
        <w:ind w:left="720"/>
      </w:pPr>
      <w:r w:rsidRPr="00DA4781">
        <w:t xml:space="preserve">Investigating practical electric cells (both primary and secondary) </w:t>
      </w:r>
    </w:p>
    <w:p w:rsidR="00DA4781" w:rsidRPr="00DA4781" w:rsidRDefault="00DA4781" w:rsidP="00DA4781">
      <w:pPr>
        <w:numPr>
          <w:ilvl w:val="1"/>
          <w:numId w:val="24"/>
        </w:numPr>
        <w:spacing w:after="120"/>
        <w:ind w:left="720"/>
      </w:pPr>
      <w:r w:rsidRPr="00DA4781">
        <w:t xml:space="preserve">Describing the discharge characteristic of a simple cell (variation of terminal potential difference with time) </w:t>
      </w:r>
    </w:p>
    <w:p w:rsidR="00DA4781" w:rsidRPr="00DA4781" w:rsidRDefault="00DA4781" w:rsidP="00DA4781">
      <w:pPr>
        <w:numPr>
          <w:ilvl w:val="1"/>
          <w:numId w:val="24"/>
        </w:numPr>
        <w:spacing w:after="120"/>
        <w:ind w:left="720"/>
      </w:pPr>
      <w:r w:rsidRPr="00DA4781">
        <w:t xml:space="preserve">Identifying the direction of current flow required to recharge a cell </w:t>
      </w:r>
    </w:p>
    <w:p w:rsidR="00DA4781" w:rsidRPr="00DA4781" w:rsidRDefault="00DA4781" w:rsidP="00DA4781">
      <w:pPr>
        <w:numPr>
          <w:ilvl w:val="1"/>
          <w:numId w:val="24"/>
        </w:numPr>
        <w:spacing w:after="120"/>
        <w:ind w:left="720"/>
      </w:pPr>
      <w:r w:rsidRPr="00DA4781">
        <w:t xml:space="preserve">Determining internal resistance experimentally </w:t>
      </w:r>
    </w:p>
    <w:p w:rsidR="00DA4781" w:rsidRDefault="00DA4781" w:rsidP="00DA4781">
      <w:pPr>
        <w:numPr>
          <w:ilvl w:val="1"/>
          <w:numId w:val="24"/>
        </w:numPr>
        <w:spacing w:after="120"/>
        <w:ind w:left="720"/>
      </w:pPr>
      <w:r w:rsidRPr="00DA4781">
        <w:t xml:space="preserve">Solving problems involving </w:t>
      </w:r>
      <w:proofErr w:type="spellStart"/>
      <w:r w:rsidRPr="00DA4781">
        <w:t>emf</w:t>
      </w:r>
      <w:proofErr w:type="spellEnd"/>
      <w:r w:rsidRPr="00DA4781">
        <w:t>, internal resistance and other electrical quantities</w:t>
      </w:r>
    </w:p>
    <w:p w:rsidR="00DA4781" w:rsidRPr="00DA4781" w:rsidRDefault="00DA4781" w:rsidP="005B3E31">
      <w:pPr>
        <w:numPr>
          <w:ilvl w:val="0"/>
          <w:numId w:val="24"/>
        </w:numPr>
        <w:spacing w:after="120"/>
        <w:ind w:left="360"/>
      </w:pPr>
      <w:r w:rsidRPr="00DA4781">
        <w:rPr>
          <w:b/>
          <w:bCs/>
        </w:rPr>
        <w:t>Guidance:</w:t>
      </w:r>
      <w:r>
        <w:rPr>
          <w:b/>
          <w:bCs/>
        </w:rPr>
        <w:t xml:space="preserve">  </w:t>
      </w:r>
      <w:r w:rsidRPr="00DA4781">
        <w:t>Students should recognize that the terminal potential difference of a typical practical electric cell loses its initial value quickly, has a stable and constant value for most of its lifetime, followed by a rapid decrease to zero as the cell discharges completely</w:t>
      </w:r>
    </w:p>
    <w:p w:rsidR="00DA4781" w:rsidRDefault="00DA4781" w:rsidP="00DA4781">
      <w:pPr>
        <w:numPr>
          <w:ilvl w:val="0"/>
          <w:numId w:val="24"/>
        </w:numPr>
        <w:spacing w:after="120"/>
        <w:ind w:left="360"/>
      </w:pPr>
      <w:r w:rsidRPr="00DA4781">
        <w:rPr>
          <w:b/>
          <w:bCs/>
        </w:rPr>
        <w:t>Data booklet reference:</w:t>
      </w:r>
    </w:p>
    <w:p w:rsidR="00DA4781" w:rsidRDefault="00DA4781" w:rsidP="00DA4781">
      <w:pPr>
        <w:numPr>
          <w:ilvl w:val="1"/>
          <w:numId w:val="24"/>
        </w:numPr>
        <w:spacing w:after="120"/>
        <w:ind w:left="720"/>
      </w:pPr>
      <m:oMath>
        <m:r>
          <w:rPr>
            <w:rFonts w:ascii="Cambria Math" w:hAnsi="Cambria Math"/>
          </w:rPr>
          <m:t>ε=I</m:t>
        </m:r>
        <m:d>
          <m:dPr>
            <m:ctrlPr>
              <w:rPr>
                <w:rFonts w:ascii="Cambria Math" w:hAnsi="Cambria Math"/>
                <w:i/>
              </w:rPr>
            </m:ctrlPr>
          </m:dPr>
          <m:e>
            <m:r>
              <w:rPr>
                <w:rFonts w:ascii="Cambria Math" w:hAnsi="Cambria Math"/>
              </w:rPr>
              <m:t>R+r</m:t>
            </m:r>
          </m:e>
        </m:d>
      </m:oMath>
    </w:p>
    <w:p w:rsidR="00DA4781" w:rsidRPr="00DA4781" w:rsidRDefault="00DA4781" w:rsidP="005B3E31">
      <w:pPr>
        <w:numPr>
          <w:ilvl w:val="0"/>
          <w:numId w:val="24"/>
        </w:numPr>
        <w:spacing w:after="120"/>
        <w:ind w:left="360"/>
      </w:pPr>
      <w:r w:rsidRPr="00DA4781">
        <w:rPr>
          <w:b/>
          <w:bCs/>
        </w:rPr>
        <w:t>Aims:</w:t>
      </w:r>
    </w:p>
    <w:p w:rsidR="00DA4781" w:rsidRDefault="00DA4781" w:rsidP="00DA4781">
      <w:pPr>
        <w:numPr>
          <w:ilvl w:val="1"/>
          <w:numId w:val="24"/>
        </w:numPr>
        <w:spacing w:after="120"/>
        <w:ind w:left="720"/>
      </w:pPr>
      <w:r w:rsidRPr="00DA4781">
        <w:rPr>
          <w:b/>
          <w:bCs/>
        </w:rPr>
        <w:t xml:space="preserve">Aim 6: </w:t>
      </w:r>
      <w:r w:rsidRPr="00DA4781">
        <w:t>experiments could include (but are not limited to): investigation of simple electrolytic cells using various materials for the cathode, anode and electrolyte; software-based investigations of electrical cell design; comparison of the life expectancy of various batteries</w:t>
      </w:r>
    </w:p>
    <w:p w:rsidR="00DA4781" w:rsidRDefault="00DA4781" w:rsidP="00DA4781">
      <w:pPr>
        <w:numPr>
          <w:ilvl w:val="1"/>
          <w:numId w:val="24"/>
        </w:numPr>
        <w:spacing w:after="120"/>
        <w:ind w:left="720"/>
      </w:pPr>
      <w:r w:rsidRPr="00DA4781">
        <w:rPr>
          <w:b/>
          <w:bCs/>
        </w:rPr>
        <w:lastRenderedPageBreak/>
        <w:t xml:space="preserve">Aim 8: </w:t>
      </w:r>
      <w:r w:rsidRPr="00DA4781">
        <w:t>although cell technology can supply electricity without direct contribution from national grid systems (and the inherent carbon output issues), safe disposal of batteries and the chemicals they use can introduce land and water pollution problems</w:t>
      </w:r>
    </w:p>
    <w:p w:rsidR="00DA4781" w:rsidRDefault="00DA4781" w:rsidP="00DA4781">
      <w:pPr>
        <w:numPr>
          <w:ilvl w:val="1"/>
          <w:numId w:val="24"/>
        </w:numPr>
        <w:spacing w:after="120"/>
        <w:ind w:left="720"/>
      </w:pPr>
      <w:r w:rsidRPr="00DA4781">
        <w:rPr>
          <w:b/>
          <w:bCs/>
        </w:rPr>
        <w:t xml:space="preserve">Aim 10: </w:t>
      </w:r>
      <w:r w:rsidRPr="00DA4781">
        <w:t>improvements in cell technology has been through collaboration with chemists</w:t>
      </w:r>
    </w:p>
    <w:p w:rsidR="00DA4781" w:rsidRDefault="009C7E30" w:rsidP="00DA4781">
      <w:pPr>
        <w:numPr>
          <w:ilvl w:val="0"/>
          <w:numId w:val="24"/>
        </w:numPr>
        <w:spacing w:after="120"/>
        <w:ind w:left="360"/>
      </w:pPr>
      <w:r w:rsidRPr="00DA4781">
        <w:rPr>
          <w:b/>
          <w:bCs/>
        </w:rPr>
        <w:t>Utilization:</w:t>
      </w:r>
      <w:r>
        <w:rPr>
          <w:b/>
          <w:bCs/>
        </w:rPr>
        <w:t xml:space="preserve">  </w:t>
      </w:r>
      <w:r w:rsidRPr="00DA4781">
        <w:t xml:space="preserve">The chemistry of electric cells (see </w:t>
      </w:r>
      <w:r w:rsidRPr="00DA4781">
        <w:rPr>
          <w:i/>
          <w:iCs/>
        </w:rPr>
        <w:t xml:space="preserve">Chemistry </w:t>
      </w:r>
      <w:r w:rsidRPr="00DA4781">
        <w:t xml:space="preserve">sub-topics </w:t>
      </w:r>
      <w:r w:rsidRPr="00DA4781">
        <w:rPr>
          <w:i/>
          <w:iCs/>
        </w:rPr>
        <w:t xml:space="preserve">9.2 </w:t>
      </w:r>
      <w:r w:rsidRPr="00DA4781">
        <w:t xml:space="preserve">and </w:t>
      </w:r>
      <w:r w:rsidRPr="00DA4781">
        <w:rPr>
          <w:i/>
          <w:iCs/>
        </w:rPr>
        <w:t>C.6</w:t>
      </w:r>
      <w:r w:rsidRPr="00DA4781">
        <w:t>)</w:t>
      </w:r>
    </w:p>
    <w:p w:rsidR="00287FA8" w:rsidRDefault="00287FA8" w:rsidP="00287FA8">
      <w:pPr>
        <w:numPr>
          <w:ilvl w:val="0"/>
          <w:numId w:val="24"/>
        </w:numPr>
        <w:spacing w:after="120"/>
        <w:ind w:left="360"/>
      </w:pPr>
      <w:r>
        <w:t>Assignment:</w:t>
      </w:r>
    </w:p>
    <w:p w:rsidR="00287FA8" w:rsidRDefault="00287FA8" w:rsidP="00287FA8">
      <w:pPr>
        <w:numPr>
          <w:ilvl w:val="1"/>
          <w:numId w:val="24"/>
        </w:numPr>
        <w:spacing w:after="120"/>
        <w:ind w:left="720"/>
      </w:pPr>
      <w:r>
        <w:t>Read section 5-</w:t>
      </w:r>
      <w:r w:rsidR="00DB2087">
        <w:t>3</w:t>
      </w:r>
      <w:r>
        <w:t xml:space="preserve"> in your textbook.</w:t>
      </w:r>
    </w:p>
    <w:p w:rsidR="00287FA8" w:rsidRDefault="00287FA8" w:rsidP="00287FA8">
      <w:pPr>
        <w:numPr>
          <w:ilvl w:val="1"/>
          <w:numId w:val="24"/>
        </w:numPr>
        <w:spacing w:after="120"/>
        <w:ind w:left="720"/>
      </w:pPr>
      <w:r>
        <w:t>Use the Cornell Notes system to take notes on the lesson material.  You have the following options:</w:t>
      </w:r>
    </w:p>
    <w:p w:rsidR="00287FA8" w:rsidRDefault="00287FA8" w:rsidP="00287FA8">
      <w:pPr>
        <w:numPr>
          <w:ilvl w:val="2"/>
          <w:numId w:val="24"/>
        </w:numPr>
        <w:spacing w:after="120"/>
        <w:ind w:left="1260"/>
      </w:pPr>
      <w:r>
        <w:t>You can print multiple copies of the form on the next page of this document and handwrite your notes.</w:t>
      </w:r>
    </w:p>
    <w:p w:rsidR="00287FA8" w:rsidRDefault="00287FA8" w:rsidP="00287FA8">
      <w:pPr>
        <w:numPr>
          <w:ilvl w:val="2"/>
          <w:numId w:val="24"/>
        </w:numPr>
        <w:spacing w:after="120"/>
        <w:ind w:left="1260"/>
      </w:pPr>
      <w:r>
        <w:t>You can print multiple copies of the PDF form supplied on the webpage and handwrite your notes.</w:t>
      </w:r>
    </w:p>
    <w:p w:rsidR="00287FA8" w:rsidRDefault="00287FA8" w:rsidP="00287FA8">
      <w:pPr>
        <w:numPr>
          <w:ilvl w:val="2"/>
          <w:numId w:val="24"/>
        </w:numPr>
        <w:spacing w:after="120"/>
        <w:ind w:left="1260"/>
      </w:pPr>
      <w:r>
        <w:t>You can use the MS Word form supplied on the webpage and type your notes.</w:t>
      </w:r>
    </w:p>
    <w:p w:rsidR="00287FA8" w:rsidRDefault="00287FA8" w:rsidP="00287FA8">
      <w:pPr>
        <w:numPr>
          <w:ilvl w:val="1"/>
          <w:numId w:val="24"/>
        </w:numPr>
        <w:spacing w:after="120"/>
        <w:ind w:left="720"/>
      </w:pPr>
      <w:r>
        <w:t xml:space="preserve">When using this form, remember the </w:t>
      </w:r>
      <w:r w:rsidRPr="002E57FB">
        <w:rPr>
          <w:b/>
        </w:rPr>
        <w:t xml:space="preserve">Five R’s of </w:t>
      </w:r>
      <w:proofErr w:type="spellStart"/>
      <w:r w:rsidRPr="002E57FB">
        <w:rPr>
          <w:b/>
        </w:rPr>
        <w:t>Notetaking</w:t>
      </w:r>
      <w:proofErr w:type="spellEnd"/>
      <w:r>
        <w:t>:</w:t>
      </w:r>
    </w:p>
    <w:p w:rsidR="00287FA8" w:rsidRPr="00DB2087" w:rsidRDefault="00287FA8" w:rsidP="00287FA8">
      <w:pPr>
        <w:numPr>
          <w:ilvl w:val="2"/>
          <w:numId w:val="24"/>
        </w:numPr>
        <w:spacing w:after="120"/>
        <w:ind w:left="1260"/>
      </w:pPr>
      <w:r w:rsidRPr="00DB2087">
        <w:rPr>
          <w:rFonts w:asciiTheme="majorHAnsi" w:hAnsiTheme="majorHAnsi"/>
          <w:b/>
          <w:i/>
        </w:rPr>
        <w:t>Record</w:t>
      </w:r>
      <w:r w:rsidRPr="00DB2087">
        <w:rPr>
          <w:rFonts w:asciiTheme="majorHAnsi" w:hAnsiTheme="majorHAnsi"/>
        </w:rPr>
        <w:t xml:space="preserve"> – the most important or emphasized information</w:t>
      </w:r>
    </w:p>
    <w:p w:rsidR="00287FA8" w:rsidRPr="00DB2087" w:rsidRDefault="00287FA8" w:rsidP="00287FA8">
      <w:pPr>
        <w:numPr>
          <w:ilvl w:val="2"/>
          <w:numId w:val="24"/>
        </w:numPr>
        <w:spacing w:after="120"/>
        <w:ind w:left="1260"/>
      </w:pPr>
      <w:r w:rsidRPr="00DB2087">
        <w:rPr>
          <w:rFonts w:asciiTheme="majorHAnsi" w:hAnsiTheme="majorHAnsi"/>
          <w:b/>
          <w:i/>
        </w:rPr>
        <w:t>Reduce</w:t>
      </w:r>
      <w:r w:rsidRPr="00DB2087">
        <w:rPr>
          <w:rFonts w:asciiTheme="majorHAnsi" w:hAnsiTheme="majorHAnsi"/>
        </w:rPr>
        <w:t xml:space="preserve"> – and synthesize information wherever possible, making it as concise as you can</w:t>
      </w:r>
    </w:p>
    <w:p w:rsidR="00287FA8" w:rsidRPr="00DB2087" w:rsidRDefault="00287FA8" w:rsidP="00287FA8">
      <w:pPr>
        <w:numPr>
          <w:ilvl w:val="2"/>
          <w:numId w:val="24"/>
        </w:numPr>
        <w:spacing w:after="120"/>
        <w:ind w:left="1260"/>
      </w:pPr>
      <w:r w:rsidRPr="00DB2087">
        <w:rPr>
          <w:rFonts w:asciiTheme="majorHAnsi" w:hAnsiTheme="majorHAnsi"/>
          <w:b/>
          <w:i/>
        </w:rPr>
        <w:t>Recite</w:t>
      </w:r>
      <w:r w:rsidRPr="00DB2087">
        <w:rPr>
          <w:rFonts w:asciiTheme="majorHAnsi" w:hAnsiTheme="majorHAnsi"/>
        </w:rPr>
        <w:t xml:space="preserve"> – read your notes out loud</w:t>
      </w:r>
    </w:p>
    <w:p w:rsidR="00287FA8" w:rsidRPr="00DB2087" w:rsidRDefault="00287FA8" w:rsidP="00287FA8">
      <w:pPr>
        <w:numPr>
          <w:ilvl w:val="2"/>
          <w:numId w:val="24"/>
        </w:numPr>
        <w:spacing w:after="120"/>
        <w:ind w:left="1260"/>
      </w:pPr>
      <w:r w:rsidRPr="00DB2087">
        <w:rPr>
          <w:rFonts w:asciiTheme="majorHAnsi" w:hAnsiTheme="majorHAnsi"/>
          <w:b/>
          <w:i/>
        </w:rPr>
        <w:t>Reflect</w:t>
      </w:r>
      <w:r w:rsidRPr="00DB2087">
        <w:rPr>
          <w:rFonts w:asciiTheme="majorHAnsi" w:hAnsiTheme="majorHAnsi"/>
        </w:rPr>
        <w:t xml:space="preserve"> – and consider how this information is connected to your personal experiences and what you already know</w:t>
      </w:r>
    </w:p>
    <w:p w:rsidR="00287FA8" w:rsidRPr="00DB2087" w:rsidRDefault="00287FA8" w:rsidP="00287FA8">
      <w:pPr>
        <w:numPr>
          <w:ilvl w:val="2"/>
          <w:numId w:val="24"/>
        </w:numPr>
        <w:spacing w:after="120"/>
        <w:ind w:left="1260"/>
      </w:pPr>
      <w:r w:rsidRPr="00DB2087">
        <w:rPr>
          <w:rFonts w:asciiTheme="majorHAnsi" w:hAnsiTheme="majorHAnsi"/>
          <w:b/>
          <w:i/>
        </w:rPr>
        <w:t>Review</w:t>
      </w:r>
      <w:r w:rsidRPr="00DB2087">
        <w:rPr>
          <w:rFonts w:asciiTheme="majorHAnsi" w:hAnsiTheme="majorHAnsi"/>
        </w:rPr>
        <w:t xml:space="preserve"> – look over your notes more than once</w:t>
      </w:r>
    </w:p>
    <w:p w:rsidR="00287FA8" w:rsidRDefault="00287FA8" w:rsidP="00287FA8">
      <w:pPr>
        <w:numPr>
          <w:ilvl w:val="1"/>
          <w:numId w:val="24"/>
        </w:numPr>
        <w:spacing w:after="120"/>
        <w:ind w:left="720"/>
      </w:pPr>
      <w:r>
        <w:t>As a minimum, you must include notes on the following topics:</w:t>
      </w:r>
    </w:p>
    <w:p w:rsidR="00287FA8" w:rsidRDefault="009C7E30" w:rsidP="00287FA8">
      <w:pPr>
        <w:numPr>
          <w:ilvl w:val="2"/>
          <w:numId w:val="24"/>
        </w:numPr>
        <w:spacing w:after="120"/>
        <w:ind w:left="1260"/>
      </w:pPr>
      <w:r>
        <w:t>EMF</w:t>
      </w:r>
    </w:p>
    <w:p w:rsidR="009C7E30" w:rsidRDefault="009C7E30" w:rsidP="00287FA8">
      <w:pPr>
        <w:numPr>
          <w:ilvl w:val="2"/>
          <w:numId w:val="24"/>
        </w:numPr>
        <w:spacing w:after="120"/>
        <w:ind w:left="1260"/>
      </w:pPr>
      <w:r>
        <w:t>battery</w:t>
      </w:r>
    </w:p>
    <w:p w:rsidR="009C7E30" w:rsidRDefault="009C7E30" w:rsidP="00287FA8">
      <w:pPr>
        <w:numPr>
          <w:ilvl w:val="2"/>
          <w:numId w:val="24"/>
        </w:numPr>
        <w:spacing w:after="120"/>
        <w:ind w:left="1260"/>
      </w:pPr>
      <w:r>
        <w:t>electrical energy</w:t>
      </w:r>
    </w:p>
    <w:p w:rsidR="009C7E30" w:rsidRDefault="009C7E30" w:rsidP="00287FA8">
      <w:pPr>
        <w:numPr>
          <w:ilvl w:val="2"/>
          <w:numId w:val="24"/>
        </w:numPr>
        <w:spacing w:after="120"/>
        <w:ind w:left="1260"/>
      </w:pPr>
      <w:r>
        <w:t>internal resistance</w:t>
      </w:r>
    </w:p>
    <w:p w:rsidR="009C7E30" w:rsidRDefault="009C7E30" w:rsidP="00287FA8">
      <w:pPr>
        <w:numPr>
          <w:ilvl w:val="2"/>
          <w:numId w:val="24"/>
        </w:numPr>
        <w:spacing w:after="120"/>
        <w:ind w:left="1260"/>
      </w:pPr>
      <w:r>
        <w:t>terminal potential difference</w:t>
      </w:r>
    </w:p>
    <w:p w:rsidR="009C7E30" w:rsidRDefault="009C7E30" w:rsidP="00287FA8">
      <w:pPr>
        <w:numPr>
          <w:ilvl w:val="2"/>
          <w:numId w:val="24"/>
        </w:numPr>
        <w:spacing w:after="120"/>
        <w:ind w:left="1260"/>
      </w:pPr>
      <w:r>
        <w:t>primary cells</w:t>
      </w:r>
    </w:p>
    <w:p w:rsidR="009C7E30" w:rsidRDefault="009C7E30" w:rsidP="00287FA8">
      <w:pPr>
        <w:numPr>
          <w:ilvl w:val="2"/>
          <w:numId w:val="24"/>
        </w:numPr>
        <w:spacing w:after="120"/>
        <w:ind w:left="1260"/>
      </w:pPr>
      <w:r>
        <w:t>secondary cells</w:t>
      </w:r>
    </w:p>
    <w:p w:rsidR="009C7E30" w:rsidRPr="003C45A9" w:rsidRDefault="009C7E30" w:rsidP="00287FA8">
      <w:pPr>
        <w:numPr>
          <w:ilvl w:val="2"/>
          <w:numId w:val="24"/>
        </w:numPr>
        <w:spacing w:after="120"/>
        <w:ind w:left="1260"/>
      </w:pPr>
      <w:r>
        <w:t>discharging a cell</w:t>
      </w:r>
    </w:p>
    <w:p w:rsidR="007869FF" w:rsidRPr="005B3E31" w:rsidRDefault="007C54AC" w:rsidP="00F151DE">
      <w:pPr>
        <w:numPr>
          <w:ilvl w:val="0"/>
          <w:numId w:val="24"/>
        </w:numPr>
        <w:spacing w:after="120"/>
        <w:ind w:left="360"/>
      </w:pPr>
      <w:r w:rsidRPr="005B3E31">
        <w:rPr>
          <w:b/>
          <w:i/>
        </w:rPr>
        <w:t>This lesson contains a lot of drawings that would be useful in your notes.  If you have scanning capability, you should practice scanning pictures and inserting them into documents.  As you prepare for college, you should consider investing in a desktop printer-scanner-copier</w:t>
      </w:r>
      <w:r w:rsidR="007869FF" w:rsidRPr="005B3E31">
        <w:rPr>
          <w:b/>
          <w:i/>
        </w:rPr>
        <w:t>.</w:t>
      </w:r>
      <w:r w:rsidRPr="005B3E31">
        <w:rPr>
          <w:b/>
          <w:i/>
        </w:rPr>
        <w:t xml:space="preserve">  Just remember that for formal reports you have to cite any images that you insert into your document.  You don’t have to cite scanned images for this exercise unless </w:t>
      </w:r>
      <w:bookmarkStart w:id="0" w:name="_GoBack"/>
      <w:bookmarkEnd w:id="0"/>
      <w:r w:rsidRPr="005B3E31">
        <w:rPr>
          <w:b/>
          <w:i/>
        </w:rPr>
        <w:t>you use a source other than the textbook.</w:t>
      </w:r>
    </w:p>
    <w:p w:rsidR="005B3E31" w:rsidRDefault="005B3E31" w:rsidP="005B3E31">
      <w:pPr>
        <w:numPr>
          <w:ilvl w:val="0"/>
          <w:numId w:val="24"/>
        </w:numPr>
        <w:tabs>
          <w:tab w:val="left" w:pos="360"/>
        </w:tabs>
        <w:spacing w:after="120"/>
        <w:ind w:left="360"/>
      </w:pPr>
      <w:r>
        <w:t xml:space="preserve">Submit a hardcopy </w:t>
      </w:r>
      <w:r w:rsidR="00DD3030">
        <w:t xml:space="preserve">in class </w:t>
      </w:r>
      <w:r>
        <w:t xml:space="preserve">or </w:t>
      </w:r>
      <w:r w:rsidR="00DD3030">
        <w:t xml:space="preserve">an electronic copy </w:t>
      </w:r>
      <w:r>
        <w:t xml:space="preserve">directly to </w:t>
      </w:r>
      <w:proofErr w:type="spellStart"/>
      <w:r w:rsidR="00413BB9">
        <w:t>ManageBac</w:t>
      </w:r>
      <w:proofErr w:type="spellEnd"/>
      <w:r>
        <w:t xml:space="preserve"> using the filename, "LastnameFirstinitialPerXRA5-</w:t>
      </w:r>
      <w:r w:rsidR="00DD3030">
        <w:t>3</w:t>
      </w:r>
      <w:r>
        <w:t>".</w:t>
      </w:r>
    </w:p>
    <w:p w:rsidR="0002604B" w:rsidRPr="004E0852" w:rsidRDefault="0002604B" w:rsidP="0002604B">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02604B" w:rsidTr="00592E68">
        <w:tc>
          <w:tcPr>
            <w:tcW w:w="6939" w:type="dxa"/>
            <w:tcBorders>
              <w:right w:val="single" w:sz="4" w:space="0" w:color="auto"/>
            </w:tcBorders>
          </w:tcPr>
          <w:p w:rsidR="0002604B" w:rsidRPr="008A07BB" w:rsidRDefault="0002604B" w:rsidP="00592E68">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02604B" w:rsidRDefault="0002604B" w:rsidP="00592E68">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02604B" w:rsidRDefault="0002604B" w:rsidP="00592E68">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02604B" w:rsidRDefault="0002604B" w:rsidP="00592E68">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02604B" w:rsidRDefault="0002604B" w:rsidP="00592E68">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02604B" w:rsidRPr="007F20F7" w:rsidRDefault="0002604B" w:rsidP="00592E68">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02604B" w:rsidRDefault="0002604B" w:rsidP="00592E68">
            <w:pPr>
              <w:tabs>
                <w:tab w:val="left" w:pos="4737"/>
              </w:tabs>
              <w:rPr>
                <w:rFonts w:asciiTheme="majorHAnsi" w:hAnsiTheme="majorHAnsi"/>
              </w:rPr>
            </w:pPr>
            <w:r>
              <w:rPr>
                <w:rFonts w:asciiTheme="majorHAnsi" w:hAnsiTheme="majorHAnsi"/>
              </w:rPr>
              <w:t xml:space="preserve">Name:  </w:t>
            </w:r>
          </w:p>
          <w:p w:rsidR="0002604B" w:rsidRDefault="0002604B" w:rsidP="00592E68">
            <w:pPr>
              <w:tabs>
                <w:tab w:val="left" w:pos="4737"/>
              </w:tabs>
              <w:rPr>
                <w:rFonts w:asciiTheme="majorHAnsi" w:hAnsiTheme="majorHAnsi"/>
              </w:rPr>
            </w:pPr>
          </w:p>
          <w:p w:rsidR="0002604B" w:rsidRDefault="0002604B" w:rsidP="00592E68">
            <w:pPr>
              <w:tabs>
                <w:tab w:val="left" w:pos="4737"/>
              </w:tabs>
              <w:rPr>
                <w:rFonts w:asciiTheme="majorHAnsi" w:hAnsiTheme="majorHAnsi"/>
              </w:rPr>
            </w:pPr>
            <w:r>
              <w:rPr>
                <w:rFonts w:asciiTheme="majorHAnsi" w:hAnsiTheme="majorHAnsi"/>
              </w:rPr>
              <w:t xml:space="preserve">Date:  </w:t>
            </w:r>
          </w:p>
          <w:p w:rsidR="0002604B" w:rsidRDefault="0002604B" w:rsidP="00592E68">
            <w:pPr>
              <w:tabs>
                <w:tab w:val="left" w:pos="4737"/>
              </w:tabs>
              <w:rPr>
                <w:rFonts w:asciiTheme="majorHAnsi" w:hAnsiTheme="majorHAnsi"/>
              </w:rPr>
            </w:pPr>
          </w:p>
          <w:p w:rsidR="0002604B" w:rsidRPr="007F20F7" w:rsidRDefault="0002604B" w:rsidP="00592E68">
            <w:pPr>
              <w:tabs>
                <w:tab w:val="left" w:pos="4737"/>
              </w:tabs>
              <w:rPr>
                <w:rFonts w:asciiTheme="majorHAnsi" w:hAnsiTheme="majorHAnsi"/>
                <w:u w:val="single"/>
              </w:rPr>
            </w:pPr>
            <w:r>
              <w:rPr>
                <w:rFonts w:asciiTheme="majorHAnsi" w:hAnsiTheme="majorHAnsi"/>
              </w:rPr>
              <w:t>Topic:</w:t>
            </w:r>
          </w:p>
        </w:tc>
      </w:tr>
    </w:tbl>
    <w:p w:rsidR="0002604B" w:rsidRPr="00000BA8" w:rsidRDefault="0002604B" w:rsidP="0002604B">
      <w:pPr>
        <w:rPr>
          <w:b/>
        </w:rPr>
      </w:pPr>
    </w:p>
    <w:tbl>
      <w:tblPr>
        <w:tblStyle w:val="TableGrid"/>
        <w:tblW w:w="0" w:type="auto"/>
        <w:tblLook w:val="04A0" w:firstRow="1" w:lastRow="0" w:firstColumn="1" w:lastColumn="0" w:noHBand="0" w:noVBand="1"/>
      </w:tblPr>
      <w:tblGrid>
        <w:gridCol w:w="3640"/>
        <w:gridCol w:w="7088"/>
      </w:tblGrid>
      <w:tr w:rsidR="0002604B" w:rsidTr="00592E68">
        <w:tc>
          <w:tcPr>
            <w:tcW w:w="3708" w:type="dxa"/>
          </w:tcPr>
          <w:p w:rsidR="0002604B" w:rsidRDefault="0002604B" w:rsidP="00592E68">
            <w:pPr>
              <w:rPr>
                <w:b/>
              </w:rPr>
            </w:pPr>
            <w:r>
              <w:rPr>
                <w:b/>
              </w:rPr>
              <w:t>Questions/Key Points</w:t>
            </w:r>
          </w:p>
        </w:tc>
        <w:tc>
          <w:tcPr>
            <w:tcW w:w="7308" w:type="dxa"/>
          </w:tcPr>
          <w:p w:rsidR="0002604B" w:rsidRDefault="0002604B" w:rsidP="00592E68">
            <w:pPr>
              <w:rPr>
                <w:b/>
              </w:rPr>
            </w:pPr>
            <w:r>
              <w:rPr>
                <w:b/>
              </w:rPr>
              <w:t>Notes</w:t>
            </w:r>
          </w:p>
        </w:tc>
      </w:tr>
      <w:tr w:rsidR="0002604B" w:rsidRPr="00000BA8" w:rsidTr="00592E68">
        <w:tc>
          <w:tcPr>
            <w:tcW w:w="3708" w:type="dxa"/>
          </w:tcPr>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Default="0002604B" w:rsidP="00592E68">
            <w:pPr>
              <w:spacing w:after="120"/>
            </w:pPr>
          </w:p>
          <w:p w:rsidR="0002604B" w:rsidRPr="00000BA8" w:rsidRDefault="0002604B" w:rsidP="00592E68">
            <w:pPr>
              <w:spacing w:after="120"/>
            </w:pPr>
          </w:p>
        </w:tc>
        <w:tc>
          <w:tcPr>
            <w:tcW w:w="7308" w:type="dxa"/>
          </w:tcPr>
          <w:p w:rsidR="0002604B" w:rsidRDefault="0002604B" w:rsidP="00592E68">
            <w:pPr>
              <w:spacing w:after="120"/>
            </w:pPr>
          </w:p>
          <w:p w:rsidR="0002604B" w:rsidRPr="00000BA8" w:rsidRDefault="0002604B" w:rsidP="00592E68">
            <w:pPr>
              <w:spacing w:after="120"/>
            </w:pPr>
          </w:p>
        </w:tc>
      </w:tr>
      <w:tr w:rsidR="0002604B" w:rsidRPr="00000BA8" w:rsidTr="00592E68">
        <w:tc>
          <w:tcPr>
            <w:tcW w:w="11016" w:type="dxa"/>
            <w:gridSpan w:val="2"/>
          </w:tcPr>
          <w:p w:rsidR="0002604B" w:rsidRDefault="0002604B" w:rsidP="00592E68">
            <w:pPr>
              <w:spacing w:after="120"/>
              <w:rPr>
                <w:b/>
              </w:rPr>
            </w:pPr>
            <w:r>
              <w:rPr>
                <w:b/>
              </w:rPr>
              <w:t>SUMMARY:</w:t>
            </w:r>
          </w:p>
          <w:p w:rsidR="0002604B" w:rsidRDefault="0002604B" w:rsidP="00592E68">
            <w:pPr>
              <w:spacing w:after="120"/>
            </w:pPr>
          </w:p>
          <w:p w:rsidR="0002604B" w:rsidRDefault="0002604B" w:rsidP="00592E68">
            <w:pPr>
              <w:spacing w:after="120"/>
            </w:pPr>
          </w:p>
          <w:p w:rsidR="0002604B" w:rsidRPr="00000BA8" w:rsidRDefault="0002604B" w:rsidP="00592E68">
            <w:pPr>
              <w:spacing w:after="120"/>
            </w:pPr>
          </w:p>
        </w:tc>
      </w:tr>
    </w:tbl>
    <w:p w:rsidR="0002604B" w:rsidRPr="0010155F" w:rsidRDefault="0002604B" w:rsidP="0002604B">
      <w:pPr>
        <w:rPr>
          <w:b/>
          <w:sz w:val="16"/>
          <w:szCs w:val="16"/>
        </w:rPr>
      </w:pPr>
    </w:p>
    <w:p w:rsidR="004C4FAC" w:rsidRDefault="0002604B" w:rsidP="0002604B">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C2" w:rsidRDefault="00FD6CC2" w:rsidP="003E5394">
      <w:r>
        <w:separator/>
      </w:r>
    </w:p>
  </w:endnote>
  <w:endnote w:type="continuationSeparator" w:id="0">
    <w:p w:rsidR="00FD6CC2" w:rsidRDefault="00FD6CC2"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8615B3" w:rsidRDefault="003E5394" w:rsidP="008615B3">
    <w:pPr>
      <w:pStyle w:val="Footer"/>
      <w:tabs>
        <w:tab w:val="clear" w:pos="4680"/>
        <w:tab w:val="clear" w:pos="9360"/>
        <w:tab w:val="center" w:pos="5220"/>
        <w:tab w:val="right" w:pos="10512"/>
      </w:tabs>
      <w:rPr>
        <w:b/>
        <w:sz w:val="16"/>
        <w:szCs w:val="16"/>
      </w:rPr>
    </w:pPr>
  </w:p>
  <w:p w:rsidR="003E5394" w:rsidRPr="008615B3" w:rsidRDefault="00FD6CC2" w:rsidP="008615B3">
    <w:pPr>
      <w:pStyle w:val="Footer"/>
      <w:pBdr>
        <w:top w:val="single" w:sz="4" w:space="1" w:color="auto"/>
      </w:pBdr>
      <w:tabs>
        <w:tab w:val="clear" w:pos="4680"/>
        <w:tab w:val="clear" w:pos="9360"/>
        <w:tab w:val="center" w:pos="5220"/>
        <w:tab w:val="right" w:pos="10512"/>
      </w:tabs>
      <w:rPr>
        <w:b/>
        <w:sz w:val="16"/>
        <w:szCs w:val="16"/>
      </w:rPr>
    </w:pPr>
    <w:r w:rsidRPr="008615B3">
      <w:rPr>
        <w:b/>
        <w:sz w:val="16"/>
        <w:szCs w:val="16"/>
      </w:rPr>
      <w:fldChar w:fldCharType="begin"/>
    </w:r>
    <w:r w:rsidRPr="008615B3">
      <w:rPr>
        <w:b/>
        <w:sz w:val="16"/>
        <w:szCs w:val="16"/>
      </w:rPr>
      <w:instrText xml:space="preserve"> FILENAME  \* Caps  \* MERGEFORMAT </w:instrText>
    </w:r>
    <w:r w:rsidRPr="008615B3">
      <w:rPr>
        <w:b/>
        <w:sz w:val="16"/>
        <w:szCs w:val="16"/>
      </w:rPr>
      <w:fldChar w:fldCharType="separate"/>
    </w:r>
    <w:r w:rsidR="0075126B">
      <w:rPr>
        <w:b/>
        <w:noProof/>
        <w:sz w:val="16"/>
        <w:szCs w:val="16"/>
      </w:rPr>
      <w:t>Reading Activity Lesson 5-3.Docx</w:t>
    </w:r>
    <w:r w:rsidRPr="008615B3">
      <w:rPr>
        <w:b/>
        <w:noProof/>
        <w:sz w:val="16"/>
        <w:szCs w:val="16"/>
      </w:rPr>
      <w:fldChar w:fldCharType="end"/>
    </w:r>
    <w:r w:rsidR="00287FA8" w:rsidRPr="008615B3">
      <w:rPr>
        <w:b/>
        <w:sz w:val="16"/>
        <w:szCs w:val="16"/>
      </w:rPr>
      <w:tab/>
      <w:t xml:space="preserve">Updated: </w:t>
    </w:r>
    <w:r w:rsidR="00EC2D32" w:rsidRPr="008615B3">
      <w:rPr>
        <w:b/>
        <w:sz w:val="16"/>
        <w:szCs w:val="16"/>
      </w:rPr>
      <w:fldChar w:fldCharType="begin"/>
    </w:r>
    <w:r w:rsidR="00287FA8" w:rsidRPr="008615B3">
      <w:rPr>
        <w:b/>
        <w:sz w:val="16"/>
        <w:szCs w:val="16"/>
      </w:rPr>
      <w:instrText xml:space="preserve"> SAVEDATE  \@ "d-MMM-yy"  \* MERGEFORMAT </w:instrText>
    </w:r>
    <w:r w:rsidR="00EC2D32" w:rsidRPr="008615B3">
      <w:rPr>
        <w:b/>
        <w:sz w:val="16"/>
        <w:szCs w:val="16"/>
      </w:rPr>
      <w:fldChar w:fldCharType="separate"/>
    </w:r>
    <w:r w:rsidR="0075126B">
      <w:rPr>
        <w:b/>
        <w:noProof/>
        <w:sz w:val="16"/>
        <w:szCs w:val="16"/>
      </w:rPr>
      <w:t>11-Apr-16</w:t>
    </w:r>
    <w:r w:rsidR="00EC2D32" w:rsidRPr="008615B3">
      <w:rPr>
        <w:b/>
        <w:sz w:val="16"/>
        <w:szCs w:val="16"/>
      </w:rPr>
      <w:fldChar w:fldCharType="end"/>
    </w:r>
    <w:r w:rsidR="003E5394" w:rsidRPr="008615B3">
      <w:rPr>
        <w:b/>
        <w:sz w:val="16"/>
        <w:szCs w:val="16"/>
      </w:rPr>
      <w:tab/>
      <w:t xml:space="preserve">Page </w:t>
    </w:r>
    <w:r w:rsidR="00EC2D32" w:rsidRPr="008615B3">
      <w:rPr>
        <w:b/>
        <w:sz w:val="16"/>
        <w:szCs w:val="16"/>
      </w:rPr>
      <w:fldChar w:fldCharType="begin"/>
    </w:r>
    <w:r w:rsidR="003E5394" w:rsidRPr="008615B3">
      <w:rPr>
        <w:b/>
        <w:sz w:val="16"/>
        <w:szCs w:val="16"/>
      </w:rPr>
      <w:instrText xml:space="preserve"> PAGE  \* Arabic  \* MERGEFORMAT </w:instrText>
    </w:r>
    <w:r w:rsidR="00EC2D32" w:rsidRPr="008615B3">
      <w:rPr>
        <w:b/>
        <w:sz w:val="16"/>
        <w:szCs w:val="16"/>
      </w:rPr>
      <w:fldChar w:fldCharType="separate"/>
    </w:r>
    <w:r w:rsidR="0075126B">
      <w:rPr>
        <w:b/>
        <w:noProof/>
        <w:sz w:val="16"/>
        <w:szCs w:val="16"/>
      </w:rPr>
      <w:t>4</w:t>
    </w:r>
    <w:r w:rsidR="00EC2D32" w:rsidRPr="008615B3">
      <w:rPr>
        <w:b/>
        <w:sz w:val="16"/>
        <w:szCs w:val="16"/>
      </w:rPr>
      <w:fldChar w:fldCharType="end"/>
    </w:r>
    <w:r w:rsidR="003E5394" w:rsidRPr="008615B3">
      <w:rPr>
        <w:b/>
        <w:sz w:val="16"/>
        <w:szCs w:val="16"/>
      </w:rPr>
      <w:t xml:space="preserve"> of </w:t>
    </w:r>
    <w:r w:rsidRPr="008615B3">
      <w:rPr>
        <w:b/>
        <w:sz w:val="16"/>
        <w:szCs w:val="16"/>
      </w:rPr>
      <w:fldChar w:fldCharType="begin"/>
    </w:r>
    <w:r w:rsidRPr="008615B3">
      <w:rPr>
        <w:b/>
        <w:sz w:val="16"/>
        <w:szCs w:val="16"/>
      </w:rPr>
      <w:instrText xml:space="preserve"> NUMPAGES  \* Arabic  \* MERGEFORMAT </w:instrText>
    </w:r>
    <w:r w:rsidRPr="008615B3">
      <w:rPr>
        <w:b/>
        <w:sz w:val="16"/>
        <w:szCs w:val="16"/>
      </w:rPr>
      <w:fldChar w:fldCharType="separate"/>
    </w:r>
    <w:r w:rsidR="0075126B">
      <w:rPr>
        <w:b/>
        <w:noProof/>
        <w:sz w:val="16"/>
        <w:szCs w:val="16"/>
      </w:rPr>
      <w:t>4</w:t>
    </w:r>
    <w:r w:rsidRPr="008615B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C2" w:rsidRDefault="00FD6CC2" w:rsidP="003E5394">
      <w:r>
        <w:separator/>
      </w:r>
    </w:p>
  </w:footnote>
  <w:footnote w:type="continuationSeparator" w:id="0">
    <w:p w:rsidR="00FD6CC2" w:rsidRDefault="00FD6CC2"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159D58"/>
    <w:multiLevelType w:val="hybridMultilevel"/>
    <w:tmpl w:val="35D8D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7ABE01"/>
    <w:multiLevelType w:val="hybridMultilevel"/>
    <w:tmpl w:val="546F5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C0BE12D"/>
    <w:multiLevelType w:val="hybridMultilevel"/>
    <w:tmpl w:val="B1619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239B622"/>
    <w:multiLevelType w:val="hybridMultilevel"/>
    <w:tmpl w:val="8641E8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06785D"/>
    <w:multiLevelType w:val="multilevel"/>
    <w:tmpl w:val="937EC97E"/>
    <w:numStyleLink w:val="OverheadNotes"/>
  </w:abstractNum>
  <w:abstractNum w:abstractNumId="9">
    <w:nsid w:val="26778B63"/>
    <w:multiLevelType w:val="hybridMultilevel"/>
    <w:tmpl w:val="6AEB1A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DAA2CB"/>
    <w:multiLevelType w:val="hybridMultilevel"/>
    <w:tmpl w:val="B65F2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0A00D"/>
    <w:multiLevelType w:val="hybridMultilevel"/>
    <w:tmpl w:val="0AF9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AA64FA"/>
    <w:multiLevelType w:val="hybridMultilevel"/>
    <w:tmpl w:val="1FB1A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4">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5">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6">
    <w:nsid w:val="5F88323A"/>
    <w:multiLevelType w:val="multilevel"/>
    <w:tmpl w:val="937EC97E"/>
    <w:numStyleLink w:val="OverheadNotes"/>
  </w:abstractNum>
  <w:abstractNum w:abstractNumId="27">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12"/>
  </w:num>
  <w:num w:numId="3">
    <w:abstractNumId w:val="30"/>
  </w:num>
  <w:num w:numId="4">
    <w:abstractNumId w:val="10"/>
  </w:num>
  <w:num w:numId="5">
    <w:abstractNumId w:val="6"/>
  </w:num>
  <w:num w:numId="6">
    <w:abstractNumId w:val="21"/>
  </w:num>
  <w:num w:numId="7">
    <w:abstractNumId w:val="16"/>
  </w:num>
  <w:num w:numId="8">
    <w:abstractNumId w:val="28"/>
  </w:num>
  <w:num w:numId="9">
    <w:abstractNumId w:val="4"/>
  </w:num>
  <w:num w:numId="10">
    <w:abstractNumId w:val="27"/>
  </w:num>
  <w:num w:numId="11">
    <w:abstractNumId w:val="15"/>
  </w:num>
  <w:num w:numId="12">
    <w:abstractNumId w:val="20"/>
  </w:num>
  <w:num w:numId="13">
    <w:abstractNumId w:val="13"/>
  </w:num>
  <w:num w:numId="14">
    <w:abstractNumId w:val="29"/>
  </w:num>
  <w:num w:numId="15">
    <w:abstractNumId w:val="25"/>
  </w:num>
  <w:num w:numId="16">
    <w:abstractNumId w:val="24"/>
  </w:num>
  <w:num w:numId="17">
    <w:abstractNumId w:val="19"/>
  </w:num>
  <w:num w:numId="18">
    <w:abstractNumId w:val="3"/>
  </w:num>
  <w:num w:numId="19">
    <w:abstractNumId w:val="23"/>
  </w:num>
  <w:num w:numId="20">
    <w:abstractNumId w:val="26"/>
  </w:num>
  <w:num w:numId="21">
    <w:abstractNumId w:val="8"/>
  </w:num>
  <w:num w:numId="22">
    <w:abstractNumId w:val="2"/>
  </w:num>
  <w:num w:numId="23">
    <w:abstractNumId w:val="17"/>
  </w:num>
  <w:num w:numId="24">
    <w:abstractNumId w:val="11"/>
  </w:num>
  <w:num w:numId="25">
    <w:abstractNumId w:val="14"/>
  </w:num>
  <w:num w:numId="26">
    <w:abstractNumId w:val="9"/>
  </w:num>
  <w:num w:numId="27">
    <w:abstractNumId w:val="0"/>
  </w:num>
  <w:num w:numId="28">
    <w:abstractNumId w:val="5"/>
  </w:num>
  <w:num w:numId="29">
    <w:abstractNumId w:val="7"/>
  </w:num>
  <w:num w:numId="30">
    <w:abstractNumId w:val="1"/>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2604B"/>
    <w:rsid w:val="00042CD2"/>
    <w:rsid w:val="00066626"/>
    <w:rsid w:val="0007503D"/>
    <w:rsid w:val="00090D9B"/>
    <w:rsid w:val="000958ED"/>
    <w:rsid w:val="000A2879"/>
    <w:rsid w:val="000A5FBA"/>
    <w:rsid w:val="000A69DC"/>
    <w:rsid w:val="000C6E20"/>
    <w:rsid w:val="000E77E3"/>
    <w:rsid w:val="000F0F8A"/>
    <w:rsid w:val="0010536A"/>
    <w:rsid w:val="00112575"/>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87FA8"/>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BB9"/>
    <w:rsid w:val="00413F6C"/>
    <w:rsid w:val="00414D0C"/>
    <w:rsid w:val="0043349C"/>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6D72"/>
    <w:rsid w:val="005B3E31"/>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92B19"/>
    <w:rsid w:val="00697E88"/>
    <w:rsid w:val="006B6E73"/>
    <w:rsid w:val="006C2BC5"/>
    <w:rsid w:val="00706413"/>
    <w:rsid w:val="007130DD"/>
    <w:rsid w:val="00741304"/>
    <w:rsid w:val="00744F26"/>
    <w:rsid w:val="0075126B"/>
    <w:rsid w:val="00754D75"/>
    <w:rsid w:val="0076663B"/>
    <w:rsid w:val="00775CBD"/>
    <w:rsid w:val="007869FF"/>
    <w:rsid w:val="007873B4"/>
    <w:rsid w:val="007B78AF"/>
    <w:rsid w:val="007C2DA7"/>
    <w:rsid w:val="007C54AC"/>
    <w:rsid w:val="007D5501"/>
    <w:rsid w:val="007E61FF"/>
    <w:rsid w:val="007F2477"/>
    <w:rsid w:val="007F3BD7"/>
    <w:rsid w:val="007F43DA"/>
    <w:rsid w:val="008038A8"/>
    <w:rsid w:val="008051C9"/>
    <w:rsid w:val="0082606D"/>
    <w:rsid w:val="008357B2"/>
    <w:rsid w:val="008615B3"/>
    <w:rsid w:val="008660E3"/>
    <w:rsid w:val="008747D5"/>
    <w:rsid w:val="00876C19"/>
    <w:rsid w:val="0088130A"/>
    <w:rsid w:val="00885E15"/>
    <w:rsid w:val="008B39A6"/>
    <w:rsid w:val="008B6556"/>
    <w:rsid w:val="008E3684"/>
    <w:rsid w:val="008E5A4F"/>
    <w:rsid w:val="0091454B"/>
    <w:rsid w:val="009242BA"/>
    <w:rsid w:val="00936AB0"/>
    <w:rsid w:val="0094414E"/>
    <w:rsid w:val="00962CE2"/>
    <w:rsid w:val="00967698"/>
    <w:rsid w:val="009A111C"/>
    <w:rsid w:val="009C10A6"/>
    <w:rsid w:val="009C7E30"/>
    <w:rsid w:val="009D568A"/>
    <w:rsid w:val="009D6544"/>
    <w:rsid w:val="009E3661"/>
    <w:rsid w:val="00A10B8D"/>
    <w:rsid w:val="00A110D9"/>
    <w:rsid w:val="00A277F2"/>
    <w:rsid w:val="00A37EC6"/>
    <w:rsid w:val="00A7138F"/>
    <w:rsid w:val="00A800A8"/>
    <w:rsid w:val="00A81FB7"/>
    <w:rsid w:val="00A954AE"/>
    <w:rsid w:val="00AA274C"/>
    <w:rsid w:val="00AA78FC"/>
    <w:rsid w:val="00AB1C49"/>
    <w:rsid w:val="00AB624E"/>
    <w:rsid w:val="00AD0196"/>
    <w:rsid w:val="00AE688A"/>
    <w:rsid w:val="00AF0EA1"/>
    <w:rsid w:val="00AF25E1"/>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2124F"/>
    <w:rsid w:val="00D22F97"/>
    <w:rsid w:val="00D329B1"/>
    <w:rsid w:val="00D4450B"/>
    <w:rsid w:val="00D479F2"/>
    <w:rsid w:val="00D649C7"/>
    <w:rsid w:val="00D8783A"/>
    <w:rsid w:val="00D91E26"/>
    <w:rsid w:val="00D968E1"/>
    <w:rsid w:val="00DA4781"/>
    <w:rsid w:val="00DB2087"/>
    <w:rsid w:val="00DD3030"/>
    <w:rsid w:val="00DD3D19"/>
    <w:rsid w:val="00DD5317"/>
    <w:rsid w:val="00DE12EC"/>
    <w:rsid w:val="00DE7039"/>
    <w:rsid w:val="00DF0F04"/>
    <w:rsid w:val="00E03B46"/>
    <w:rsid w:val="00E065D8"/>
    <w:rsid w:val="00E1215E"/>
    <w:rsid w:val="00E15102"/>
    <w:rsid w:val="00E17D54"/>
    <w:rsid w:val="00E3046D"/>
    <w:rsid w:val="00E379F7"/>
    <w:rsid w:val="00E40B3C"/>
    <w:rsid w:val="00E542CF"/>
    <w:rsid w:val="00E61CC7"/>
    <w:rsid w:val="00E6257F"/>
    <w:rsid w:val="00E631EE"/>
    <w:rsid w:val="00E66F91"/>
    <w:rsid w:val="00E92BCF"/>
    <w:rsid w:val="00E93831"/>
    <w:rsid w:val="00EB232E"/>
    <w:rsid w:val="00EB5374"/>
    <w:rsid w:val="00EC2D32"/>
    <w:rsid w:val="00ED7182"/>
    <w:rsid w:val="00F151DE"/>
    <w:rsid w:val="00F311C6"/>
    <w:rsid w:val="00F34CE7"/>
    <w:rsid w:val="00F34E7D"/>
    <w:rsid w:val="00F42A7C"/>
    <w:rsid w:val="00F45808"/>
    <w:rsid w:val="00F5767D"/>
    <w:rsid w:val="00F62DB7"/>
    <w:rsid w:val="00F6585E"/>
    <w:rsid w:val="00F7340A"/>
    <w:rsid w:val="00F84BE0"/>
    <w:rsid w:val="00F91BA6"/>
    <w:rsid w:val="00FC450D"/>
    <w:rsid w:val="00FD11C7"/>
    <w:rsid w:val="00FD6CC2"/>
    <w:rsid w:val="00FE1C18"/>
    <w:rsid w:val="00FF1744"/>
    <w:rsid w:val="00FF3915"/>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A312C5-4FA9-4914-B556-8088AF17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5C79-DE2E-496F-9307-C48AD03B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9</cp:revision>
  <cp:lastPrinted>2016-04-11T15:49:00Z</cp:lastPrinted>
  <dcterms:created xsi:type="dcterms:W3CDTF">2015-04-15T20:30:00Z</dcterms:created>
  <dcterms:modified xsi:type="dcterms:W3CDTF">2016-04-11T15:49:00Z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