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950387" w:rsidRDefault="003B5258" w:rsidP="00385437">
      <w:pPr>
        <w:pStyle w:val="Header"/>
        <w:tabs>
          <w:tab w:val="clear" w:pos="4320"/>
        </w:tabs>
        <w:ind w:left="4320"/>
        <w:jc w:val="center"/>
        <w:rPr>
          <w:rFonts w:ascii="Pristina" w:hAnsi="Pristina"/>
          <w:b/>
          <w:i/>
          <w:smallCaps/>
          <w:shadow/>
          <w:sz w:val="44"/>
          <w:szCs w:val="44"/>
        </w:rPr>
      </w:pPr>
      <w:r w:rsidRPr="003B5258">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950387">
        <w:rPr>
          <w:rFonts w:ascii="Pristina" w:hAnsi="Pristina"/>
          <w:b/>
          <w:i/>
          <w:smallCaps/>
          <w:shadow/>
          <w:sz w:val="44"/>
          <w:szCs w:val="44"/>
        </w:rPr>
        <w:t>Devil</w:t>
      </w:r>
      <w:r w:rsidR="00385437" w:rsidRPr="00950387">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mso-position-vertical:absolute" o:ole="">
            <v:imagedata r:id="rId8" o:title="" cropright="841f"/>
          </v:shape>
          <o:OLEObject Type="Embed" ProgID="Imaging.Document" ShapeID="_x0000_i1025" DrawAspect="Content" ObjectID="_1518228636" r:id="rId9"/>
        </w:object>
      </w:r>
      <w:r w:rsidR="00120A32" w:rsidRPr="00950387">
        <w:rPr>
          <w:rFonts w:ascii="Pristina" w:hAnsi="Pristina"/>
          <w:b/>
          <w:i/>
          <w:smallCaps/>
          <w:shadow/>
          <w:sz w:val="44"/>
          <w:szCs w:val="44"/>
        </w:rPr>
        <w:t>Physics</w:t>
      </w:r>
    </w:p>
    <w:p w:rsidR="00FE1C18" w:rsidRPr="00950387"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950387">
        <w:rPr>
          <w:rFonts w:ascii="Pristina" w:hAnsi="Pristina"/>
          <w:b/>
          <w:i/>
          <w:smallCaps/>
          <w:shadow/>
          <w:sz w:val="44"/>
          <w:szCs w:val="44"/>
        </w:rPr>
        <w:t>Ba</w:t>
      </w:r>
      <w:r w:rsidR="006C2BC5" w:rsidRPr="00950387">
        <w:rPr>
          <w:rFonts w:ascii="Pristina" w:hAnsi="Pristina"/>
          <w:b/>
          <w:i/>
          <w:smallCaps/>
          <w:shadow/>
          <w:sz w:val="44"/>
          <w:szCs w:val="44"/>
        </w:rPr>
        <w:t>d</w:t>
      </w:r>
      <w:r w:rsidRPr="00950387">
        <w:rPr>
          <w:rFonts w:ascii="Pristina" w:hAnsi="Pristina"/>
          <w:b/>
          <w:i/>
          <w:smallCaps/>
          <w:shadow/>
          <w:sz w:val="44"/>
          <w:szCs w:val="44"/>
        </w:rPr>
        <w:t>dest</w:t>
      </w:r>
      <w:proofErr w:type="spellEnd"/>
      <w:r w:rsidRPr="00950387">
        <w:rPr>
          <w:rFonts w:ascii="Pristina" w:hAnsi="Pristina"/>
          <w:b/>
          <w:i/>
          <w:smallCaps/>
          <w:shadow/>
          <w:sz w:val="44"/>
          <w:szCs w:val="44"/>
        </w:rPr>
        <w:t xml:space="preserve"> Class on Campus</w:t>
      </w:r>
    </w:p>
    <w:p w:rsidR="00650A6D" w:rsidRDefault="00650A6D" w:rsidP="00650A6D">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 </w:t>
      </w:r>
      <w:r w:rsidR="000E6C80">
        <w:rPr>
          <w:b/>
          <w:sz w:val="28"/>
          <w:szCs w:val="28"/>
        </w:rPr>
        <w:t>9-2</w:t>
      </w:r>
    </w:p>
    <w:p w:rsidR="000E6C80" w:rsidRDefault="000E6C80" w:rsidP="000E6C80">
      <w:pPr>
        <w:numPr>
          <w:ilvl w:val="0"/>
          <w:numId w:val="24"/>
        </w:numPr>
        <w:tabs>
          <w:tab w:val="left" w:pos="450"/>
        </w:tabs>
        <w:spacing w:after="120"/>
        <w:ind w:left="450" w:hanging="450"/>
      </w:pPr>
      <w:r w:rsidRPr="000E6C80">
        <w:rPr>
          <w:bCs/>
        </w:rPr>
        <w:t>Essential Idea:</w:t>
      </w:r>
      <w:r>
        <w:rPr>
          <w:bCs/>
        </w:rPr>
        <w:t xml:space="preserve">  </w:t>
      </w:r>
      <w:r w:rsidRPr="000E6C80">
        <w:t>Single-slit diffraction occurs when a wave is incident upon a slit of approximately the same size as the wavelength.</w:t>
      </w:r>
    </w:p>
    <w:p w:rsidR="000E6C80" w:rsidRPr="000E6C80" w:rsidRDefault="000E6C80" w:rsidP="000E6C80">
      <w:pPr>
        <w:numPr>
          <w:ilvl w:val="0"/>
          <w:numId w:val="24"/>
        </w:numPr>
        <w:tabs>
          <w:tab w:val="left" w:pos="450"/>
        </w:tabs>
        <w:spacing w:after="120"/>
        <w:ind w:left="450" w:hanging="450"/>
      </w:pPr>
      <w:r w:rsidRPr="000E6C80">
        <w:rPr>
          <w:bCs/>
        </w:rPr>
        <w:t>Nature Of Science:</w:t>
      </w:r>
      <w:r>
        <w:rPr>
          <w:bCs/>
        </w:rPr>
        <w:t xml:space="preserve">  </w:t>
      </w:r>
    </w:p>
    <w:p w:rsidR="000E6C80" w:rsidRDefault="000E6C80" w:rsidP="000E6C80">
      <w:pPr>
        <w:numPr>
          <w:ilvl w:val="1"/>
          <w:numId w:val="24"/>
        </w:numPr>
        <w:tabs>
          <w:tab w:val="left" w:pos="810"/>
        </w:tabs>
        <w:spacing w:after="120"/>
        <w:ind w:left="810"/>
      </w:pPr>
      <w:r w:rsidRPr="000E6C80">
        <w:t>Development of theories: When light passes through an aperture the summation of all parts of the wave leads to an intensity pattern that is far removed from the geometrical shadow that simple theory predicts.</w:t>
      </w:r>
    </w:p>
    <w:p w:rsidR="000E6C80" w:rsidRDefault="000E6C80" w:rsidP="000E6C80">
      <w:pPr>
        <w:numPr>
          <w:ilvl w:val="0"/>
          <w:numId w:val="24"/>
        </w:numPr>
        <w:tabs>
          <w:tab w:val="left" w:pos="450"/>
        </w:tabs>
        <w:spacing w:after="120"/>
        <w:ind w:left="450" w:hanging="450"/>
      </w:pPr>
      <w:r w:rsidRPr="000E6C80">
        <w:rPr>
          <w:bCs/>
        </w:rPr>
        <w:t xml:space="preserve">Theory </w:t>
      </w:r>
      <w:proofErr w:type="gramStart"/>
      <w:r w:rsidRPr="000E6C80">
        <w:rPr>
          <w:bCs/>
        </w:rPr>
        <w:t>Of</w:t>
      </w:r>
      <w:proofErr w:type="gramEnd"/>
      <w:r w:rsidRPr="000E6C80">
        <w:rPr>
          <w:bCs/>
        </w:rPr>
        <w:t xml:space="preserve"> Knowledge:</w:t>
      </w:r>
      <w:r>
        <w:rPr>
          <w:bCs/>
        </w:rPr>
        <w:t xml:space="preserve">  </w:t>
      </w:r>
      <w:r w:rsidRPr="000E6C80">
        <w:t>Are explanations in science different from explanations in other areas of knowledge such as history?</w:t>
      </w:r>
    </w:p>
    <w:p w:rsidR="000E6C80" w:rsidRDefault="000E6C80" w:rsidP="000E6C80">
      <w:pPr>
        <w:numPr>
          <w:ilvl w:val="0"/>
          <w:numId w:val="24"/>
        </w:numPr>
        <w:tabs>
          <w:tab w:val="left" w:pos="450"/>
        </w:tabs>
        <w:spacing w:after="120"/>
        <w:ind w:left="450" w:hanging="450"/>
      </w:pPr>
      <w:r w:rsidRPr="000E6C80">
        <w:rPr>
          <w:bCs/>
        </w:rPr>
        <w:t>Understandings:</w:t>
      </w:r>
      <w:r>
        <w:rPr>
          <w:bCs/>
        </w:rPr>
        <w:t xml:space="preserve">  </w:t>
      </w:r>
      <w:r w:rsidRPr="000E6C80">
        <w:t>The nature of single-slit diffraction</w:t>
      </w:r>
    </w:p>
    <w:p w:rsidR="000E6C80" w:rsidRPr="000E6C80" w:rsidRDefault="000E6C80" w:rsidP="000E6C80">
      <w:pPr>
        <w:numPr>
          <w:ilvl w:val="0"/>
          <w:numId w:val="24"/>
        </w:numPr>
        <w:tabs>
          <w:tab w:val="left" w:pos="450"/>
        </w:tabs>
        <w:spacing w:after="120"/>
        <w:ind w:left="450" w:hanging="450"/>
      </w:pPr>
      <w:r w:rsidRPr="000E6C80">
        <w:rPr>
          <w:bCs/>
        </w:rPr>
        <w:t>Applications And Skills:</w:t>
      </w:r>
    </w:p>
    <w:p w:rsidR="000E6C80" w:rsidRPr="000E6C80" w:rsidRDefault="000E6C80" w:rsidP="000E6C80">
      <w:pPr>
        <w:numPr>
          <w:ilvl w:val="1"/>
          <w:numId w:val="24"/>
        </w:numPr>
        <w:tabs>
          <w:tab w:val="left" w:pos="810"/>
        </w:tabs>
        <w:spacing w:after="120"/>
        <w:ind w:left="810"/>
      </w:pPr>
      <w:r w:rsidRPr="000E6C80">
        <w:t xml:space="preserve">Describing the effect of slit width on the diffraction pattern </w:t>
      </w:r>
    </w:p>
    <w:p w:rsidR="000E6C80" w:rsidRPr="000E6C80" w:rsidRDefault="000E6C80" w:rsidP="000E6C80">
      <w:pPr>
        <w:numPr>
          <w:ilvl w:val="1"/>
          <w:numId w:val="24"/>
        </w:numPr>
        <w:tabs>
          <w:tab w:val="left" w:pos="810"/>
        </w:tabs>
        <w:spacing w:after="120"/>
        <w:ind w:left="810"/>
      </w:pPr>
      <w:r w:rsidRPr="000E6C80">
        <w:t xml:space="preserve">Determining the position of first interference minimum </w:t>
      </w:r>
    </w:p>
    <w:p w:rsidR="000E6C80" w:rsidRDefault="000E6C80" w:rsidP="000E6C80">
      <w:pPr>
        <w:numPr>
          <w:ilvl w:val="1"/>
          <w:numId w:val="24"/>
        </w:numPr>
        <w:tabs>
          <w:tab w:val="left" w:pos="810"/>
        </w:tabs>
        <w:spacing w:after="120"/>
        <w:ind w:left="810"/>
      </w:pPr>
      <w:r w:rsidRPr="000E6C80">
        <w:t>Qualitatively describing single-slit diffraction patterns produced from white light and from a range of monochromatic light frequencies</w:t>
      </w:r>
    </w:p>
    <w:p w:rsidR="000E6C80" w:rsidRPr="007A44B0" w:rsidRDefault="000E6C80" w:rsidP="000E6C80">
      <w:pPr>
        <w:numPr>
          <w:ilvl w:val="0"/>
          <w:numId w:val="24"/>
        </w:numPr>
        <w:tabs>
          <w:tab w:val="left" w:pos="450"/>
        </w:tabs>
        <w:spacing w:after="120"/>
        <w:ind w:left="450" w:hanging="450"/>
      </w:pPr>
      <w:r w:rsidRPr="000E6C80">
        <w:rPr>
          <w:bCs/>
        </w:rPr>
        <w:t>Guidance:</w:t>
      </w:r>
    </w:p>
    <w:p w:rsidR="007A44B0" w:rsidRPr="000E6C80" w:rsidRDefault="007A44B0" w:rsidP="007A44B0">
      <w:pPr>
        <w:numPr>
          <w:ilvl w:val="1"/>
          <w:numId w:val="24"/>
        </w:numPr>
        <w:tabs>
          <w:tab w:val="left" w:pos="810"/>
        </w:tabs>
        <w:spacing w:after="120"/>
        <w:ind w:left="810"/>
      </w:pPr>
      <w:r w:rsidRPr="000E6C80">
        <w:t xml:space="preserve">Only rectangular slits need to be considered </w:t>
      </w:r>
    </w:p>
    <w:p w:rsidR="007A44B0" w:rsidRPr="000E6C80" w:rsidRDefault="007A44B0" w:rsidP="007A44B0">
      <w:pPr>
        <w:numPr>
          <w:ilvl w:val="1"/>
          <w:numId w:val="24"/>
        </w:numPr>
        <w:tabs>
          <w:tab w:val="left" w:pos="810"/>
        </w:tabs>
        <w:spacing w:after="120"/>
        <w:ind w:left="810"/>
      </w:pPr>
      <w:r w:rsidRPr="000E6C80">
        <w:t xml:space="preserve">Diffraction around an object (rather than through a slit) does not need to be considered in this sub-topic (see Physics sub-topic 4.4) </w:t>
      </w:r>
    </w:p>
    <w:p w:rsidR="007A44B0" w:rsidRPr="000E6C80" w:rsidRDefault="007A44B0" w:rsidP="007A44B0">
      <w:pPr>
        <w:numPr>
          <w:ilvl w:val="1"/>
          <w:numId w:val="24"/>
        </w:numPr>
        <w:tabs>
          <w:tab w:val="left" w:pos="810"/>
        </w:tabs>
        <w:spacing w:after="120"/>
        <w:ind w:left="810"/>
      </w:pPr>
      <w:r w:rsidRPr="000E6C80">
        <w:t xml:space="preserve">Students will be expected to be aware of the approximate ratios of successive intensity maxima for single-slit interference patterns </w:t>
      </w:r>
    </w:p>
    <w:p w:rsidR="007A44B0" w:rsidRDefault="007A44B0" w:rsidP="007A44B0">
      <w:pPr>
        <w:numPr>
          <w:ilvl w:val="1"/>
          <w:numId w:val="24"/>
        </w:numPr>
        <w:tabs>
          <w:tab w:val="left" w:pos="810"/>
        </w:tabs>
        <w:spacing w:after="120"/>
        <w:ind w:left="810"/>
      </w:pPr>
      <w:r w:rsidRPr="000E6C80">
        <w:t>• Calculations will be limited to a determination of the position of the first minimum for single-slit interference patterns using the approximation equation</w:t>
      </w:r>
    </w:p>
    <w:p w:rsidR="007A44B0" w:rsidRDefault="006C18EF" w:rsidP="007A44B0">
      <w:pPr>
        <w:numPr>
          <w:ilvl w:val="0"/>
          <w:numId w:val="24"/>
        </w:numPr>
        <w:tabs>
          <w:tab w:val="left" w:pos="450"/>
        </w:tabs>
        <w:spacing w:after="120"/>
        <w:ind w:left="450" w:hanging="450"/>
      </w:pPr>
      <w:r w:rsidRPr="000E6C80">
        <w:rPr>
          <w:bCs/>
        </w:rPr>
        <w:t>Data Booklet Reference:</w:t>
      </w:r>
      <w:r>
        <w:rPr>
          <w:bCs/>
        </w:rPr>
        <w:t xml:space="preserve">  </w:t>
      </w:r>
      <m:oMath>
        <m:r>
          <w:rPr>
            <w:rFonts w:ascii="Cambria Math" w:hAnsi="Cambria Math"/>
          </w:rPr>
          <m:t>θ=</m:t>
        </m:r>
        <m:f>
          <m:fPr>
            <m:ctrlPr>
              <w:rPr>
                <w:rFonts w:ascii="Cambria Math" w:hAnsi="Cambria Math"/>
                <w:i/>
              </w:rPr>
            </m:ctrlPr>
          </m:fPr>
          <m:num>
            <m:r>
              <w:rPr>
                <w:rFonts w:ascii="Cambria Math" w:hAnsi="Cambria Math"/>
              </w:rPr>
              <m:t>λ</m:t>
            </m:r>
          </m:num>
          <m:den>
            <m:r>
              <w:rPr>
                <w:rFonts w:ascii="Cambria Math" w:hAnsi="Cambria Math"/>
              </w:rPr>
              <m:t>b</m:t>
            </m:r>
          </m:den>
        </m:f>
      </m:oMath>
    </w:p>
    <w:p w:rsidR="006C18EF" w:rsidRDefault="006C18EF" w:rsidP="007A44B0">
      <w:pPr>
        <w:numPr>
          <w:ilvl w:val="0"/>
          <w:numId w:val="24"/>
        </w:numPr>
        <w:tabs>
          <w:tab w:val="left" w:pos="450"/>
        </w:tabs>
        <w:spacing w:after="120"/>
        <w:ind w:left="450" w:hanging="450"/>
      </w:pPr>
      <w:r w:rsidRPr="000E6C80">
        <w:rPr>
          <w:bCs/>
        </w:rPr>
        <w:t>Utilization:</w:t>
      </w:r>
      <w:r>
        <w:rPr>
          <w:bCs/>
        </w:rPr>
        <w:t xml:space="preserve">  </w:t>
      </w:r>
      <w:r w:rsidRPr="000E6C80">
        <w:t>X-ray diffraction is an important tool of the crystallographer and the material scientist</w:t>
      </w:r>
    </w:p>
    <w:p w:rsidR="006C18EF" w:rsidRDefault="006C18EF" w:rsidP="007A44B0">
      <w:pPr>
        <w:numPr>
          <w:ilvl w:val="0"/>
          <w:numId w:val="24"/>
        </w:numPr>
        <w:tabs>
          <w:tab w:val="left" w:pos="450"/>
        </w:tabs>
        <w:spacing w:after="120"/>
        <w:ind w:left="450" w:hanging="450"/>
      </w:pPr>
      <w:r w:rsidRPr="000E6C80">
        <w:rPr>
          <w:bCs/>
        </w:rPr>
        <w:t>Aims:</w:t>
      </w:r>
    </w:p>
    <w:p w:rsidR="006C18EF" w:rsidRPr="000E6C80" w:rsidRDefault="006C18EF" w:rsidP="006C18EF">
      <w:pPr>
        <w:numPr>
          <w:ilvl w:val="1"/>
          <w:numId w:val="24"/>
        </w:numPr>
        <w:tabs>
          <w:tab w:val="left" w:pos="810"/>
        </w:tabs>
        <w:spacing w:after="120"/>
        <w:ind w:left="810"/>
      </w:pPr>
      <w:r w:rsidRPr="000E6C80">
        <w:t xml:space="preserve">Aim 2: this topic provides a body of knowledge that characterizes the way that science is subject to modification with time </w:t>
      </w:r>
    </w:p>
    <w:p w:rsidR="007A44B0" w:rsidRDefault="006C18EF" w:rsidP="006C18EF">
      <w:pPr>
        <w:numPr>
          <w:ilvl w:val="1"/>
          <w:numId w:val="24"/>
        </w:numPr>
        <w:tabs>
          <w:tab w:val="left" w:pos="810"/>
        </w:tabs>
        <w:spacing w:after="120"/>
        <w:ind w:left="810"/>
      </w:pPr>
      <w:r w:rsidRPr="000E6C80">
        <w:t>Aim 6: experiments can be combined with those from sub-topics 4.4 and 9.3</w:t>
      </w:r>
    </w:p>
    <w:p w:rsidR="00F151DE" w:rsidRPr="001A5E77" w:rsidRDefault="003C45A9" w:rsidP="001A5E77">
      <w:pPr>
        <w:numPr>
          <w:ilvl w:val="0"/>
          <w:numId w:val="24"/>
        </w:numPr>
        <w:tabs>
          <w:tab w:val="left" w:pos="450"/>
        </w:tabs>
        <w:spacing w:after="120"/>
        <w:ind w:left="450" w:hanging="450"/>
        <w:rPr>
          <w:bCs/>
        </w:rPr>
      </w:pPr>
      <w:r w:rsidRPr="001A5E77">
        <w:rPr>
          <w:bCs/>
        </w:rPr>
        <w:t xml:space="preserve">Read </w:t>
      </w:r>
      <w:r w:rsidR="005563C4" w:rsidRPr="001A5E77">
        <w:rPr>
          <w:bCs/>
        </w:rPr>
        <w:t xml:space="preserve">section </w:t>
      </w:r>
      <w:r w:rsidR="000E6C80" w:rsidRPr="001A5E77">
        <w:rPr>
          <w:bCs/>
        </w:rPr>
        <w:t xml:space="preserve">9-2, pg. 361-364, </w:t>
      </w:r>
      <w:r w:rsidR="005563C4" w:rsidRPr="001A5E77">
        <w:rPr>
          <w:bCs/>
        </w:rPr>
        <w:t>in your textbook.</w:t>
      </w:r>
    </w:p>
    <w:p w:rsidR="000B0A92" w:rsidRPr="001A5E77" w:rsidRDefault="000B0A92" w:rsidP="001A5E77">
      <w:pPr>
        <w:numPr>
          <w:ilvl w:val="0"/>
          <w:numId w:val="24"/>
        </w:numPr>
        <w:tabs>
          <w:tab w:val="left" w:pos="450"/>
        </w:tabs>
        <w:spacing w:after="120"/>
        <w:ind w:left="450" w:hanging="450"/>
        <w:rPr>
          <w:bCs/>
        </w:rPr>
      </w:pPr>
      <w:r w:rsidRPr="001A5E77">
        <w:rPr>
          <w:bCs/>
        </w:rPr>
        <w:t>Answer the following questions:</w:t>
      </w:r>
    </w:p>
    <w:p w:rsidR="000B0A92" w:rsidRPr="000B0A92" w:rsidRDefault="000B0A92" w:rsidP="000B0A92">
      <w:pPr>
        <w:numPr>
          <w:ilvl w:val="1"/>
          <w:numId w:val="24"/>
        </w:numPr>
        <w:tabs>
          <w:tab w:val="left" w:pos="720"/>
          <w:tab w:val="left" w:pos="10440"/>
        </w:tabs>
        <w:spacing w:line="360" w:lineRule="auto"/>
        <w:ind w:left="720"/>
      </w:pPr>
      <w:r>
        <w:lastRenderedPageBreak/>
        <w:t xml:space="preserve">Define diffraction.  </w:t>
      </w:r>
      <w:r>
        <w:rPr>
          <w:u w:val="single"/>
        </w:rPr>
        <w:t xml:space="preserve">  </w:t>
      </w:r>
      <w:r>
        <w:rPr>
          <w:u w:val="single"/>
        </w:rPr>
        <w:tab/>
      </w:r>
      <w:r>
        <w:rPr>
          <w:u w:val="single"/>
        </w:rPr>
        <w:tab/>
      </w:r>
      <w:r>
        <w:rPr>
          <w:u w:val="single"/>
        </w:rPr>
        <w:tab/>
      </w:r>
    </w:p>
    <w:p w:rsidR="000B0A92" w:rsidRDefault="000B0A92" w:rsidP="000B0A92">
      <w:pPr>
        <w:numPr>
          <w:ilvl w:val="1"/>
          <w:numId w:val="24"/>
        </w:numPr>
        <w:tabs>
          <w:tab w:val="left" w:pos="720"/>
          <w:tab w:val="left" w:pos="10440"/>
        </w:tabs>
        <w:spacing w:line="360" w:lineRule="auto"/>
        <w:ind w:left="720"/>
      </w:pPr>
      <w:r>
        <w:t xml:space="preserve">For a wave passing through an aperture, what is required for diffraction to occur?  </w:t>
      </w:r>
      <w:r>
        <w:rPr>
          <w:u w:val="single"/>
        </w:rPr>
        <w:t xml:space="preserve">  </w:t>
      </w:r>
      <w:r>
        <w:rPr>
          <w:u w:val="single"/>
        </w:rPr>
        <w:tab/>
      </w:r>
      <w:r>
        <w:rPr>
          <w:u w:val="single"/>
        </w:rPr>
        <w:tab/>
      </w:r>
      <w:r>
        <w:rPr>
          <w:u w:val="single"/>
        </w:rPr>
        <w:tab/>
      </w:r>
    </w:p>
    <w:p w:rsidR="000B0A92" w:rsidRDefault="000B0A92" w:rsidP="000B0A92">
      <w:pPr>
        <w:numPr>
          <w:ilvl w:val="1"/>
          <w:numId w:val="24"/>
        </w:numPr>
        <w:tabs>
          <w:tab w:val="left" w:pos="720"/>
          <w:tab w:val="left" w:pos="10440"/>
        </w:tabs>
        <w:spacing w:line="360" w:lineRule="auto"/>
        <w:ind w:left="720"/>
      </w:pPr>
      <w:r>
        <w:t>In this section specifically, what is meant by “</w:t>
      </w:r>
      <w:r w:rsidR="001A5E77">
        <w:t>diffraction is appreciable</w:t>
      </w:r>
      <w:r>
        <w:t xml:space="preserve">”?  </w:t>
      </w:r>
      <w:r>
        <w:rPr>
          <w:u w:val="single"/>
        </w:rPr>
        <w:t xml:space="preserve">  </w:t>
      </w:r>
      <w:r>
        <w:rPr>
          <w:u w:val="single"/>
        </w:rPr>
        <w:tab/>
      </w:r>
      <w:r>
        <w:rPr>
          <w:u w:val="single"/>
        </w:rPr>
        <w:tab/>
      </w:r>
      <w:r>
        <w:rPr>
          <w:u w:val="single"/>
        </w:rPr>
        <w:tab/>
      </w:r>
    </w:p>
    <w:p w:rsidR="00C85810" w:rsidRDefault="00C85810" w:rsidP="00C85810">
      <w:pPr>
        <w:numPr>
          <w:ilvl w:val="1"/>
          <w:numId w:val="24"/>
        </w:numPr>
        <w:tabs>
          <w:tab w:val="left" w:pos="720"/>
          <w:tab w:val="left" w:pos="10440"/>
        </w:tabs>
        <w:spacing w:line="360" w:lineRule="auto"/>
        <w:ind w:left="720"/>
      </w:pPr>
      <w:r>
        <w:t xml:space="preserve">Describe the diffraction pattern of light through an opening whose opening is the same order of magnitude as the wavelength of the light.  </w:t>
      </w:r>
      <w:r>
        <w:rPr>
          <w:u w:val="single"/>
        </w:rPr>
        <w:t xml:space="preserve">  </w:t>
      </w:r>
      <w:r>
        <w:rPr>
          <w:u w:val="single"/>
        </w:rPr>
        <w:tab/>
      </w:r>
      <w:r>
        <w:rPr>
          <w:u w:val="single"/>
        </w:rPr>
        <w:tab/>
      </w:r>
      <w:r>
        <w:rPr>
          <w:u w:val="single"/>
        </w:rPr>
        <w:tab/>
      </w:r>
      <w:r>
        <w:rPr>
          <w:u w:val="single"/>
        </w:rPr>
        <w:tab/>
      </w:r>
    </w:p>
    <w:p w:rsidR="00FD4D79" w:rsidRDefault="00FD4D79" w:rsidP="00FD4D79">
      <w:pPr>
        <w:numPr>
          <w:ilvl w:val="1"/>
          <w:numId w:val="24"/>
        </w:numPr>
        <w:tabs>
          <w:tab w:val="left" w:pos="720"/>
          <w:tab w:val="left" w:pos="10440"/>
        </w:tabs>
        <w:spacing w:line="360" w:lineRule="auto"/>
        <w:ind w:left="720"/>
      </w:pPr>
      <w:r>
        <w:t xml:space="preserve">When light passes through an aperture, the diffraction pattern on the other side has areas of both light and dark.  Explain why this occurs.  </w:t>
      </w:r>
      <w:r>
        <w:rPr>
          <w:u w:val="single"/>
        </w:rPr>
        <w:t xml:space="preserve">  </w:t>
      </w:r>
      <w:r>
        <w:rPr>
          <w:u w:val="single"/>
        </w:rPr>
        <w:tab/>
      </w:r>
      <w:r>
        <w:rPr>
          <w:u w:val="single"/>
        </w:rPr>
        <w:tab/>
      </w:r>
      <w:r>
        <w:rPr>
          <w:u w:val="single"/>
        </w:rPr>
        <w:tab/>
      </w:r>
    </w:p>
    <w:p w:rsidR="00484525" w:rsidRDefault="00484525" w:rsidP="00484525">
      <w:pPr>
        <w:numPr>
          <w:ilvl w:val="1"/>
          <w:numId w:val="24"/>
        </w:numPr>
        <w:tabs>
          <w:tab w:val="left" w:pos="720"/>
          <w:tab w:val="left" w:pos="10440"/>
        </w:tabs>
        <w:spacing w:line="360" w:lineRule="auto"/>
        <w:ind w:left="720"/>
      </w:pPr>
      <w:r>
        <w:t xml:space="preserve">What is the condition for destructive interference in single-slit diffraction? (give both equation and description)  </w:t>
      </w:r>
      <w:r>
        <w:rPr>
          <w:u w:val="single"/>
        </w:rPr>
        <w:t xml:space="preserve">  </w:t>
      </w:r>
      <w:r>
        <w:rPr>
          <w:u w:val="single"/>
        </w:rPr>
        <w:tab/>
      </w:r>
      <w:r>
        <w:rPr>
          <w:u w:val="single"/>
        </w:rPr>
        <w:tab/>
      </w:r>
      <w:r>
        <w:rPr>
          <w:u w:val="single"/>
        </w:rPr>
        <w:tab/>
      </w:r>
    </w:p>
    <w:p w:rsidR="00484525" w:rsidRDefault="00484525" w:rsidP="00484525">
      <w:pPr>
        <w:numPr>
          <w:ilvl w:val="1"/>
          <w:numId w:val="24"/>
        </w:numPr>
        <w:tabs>
          <w:tab w:val="left" w:pos="720"/>
          <w:tab w:val="left" w:pos="10440"/>
        </w:tabs>
        <w:spacing w:line="360" w:lineRule="auto"/>
        <w:ind w:left="720"/>
      </w:pPr>
      <w:r>
        <w:t xml:space="preserve">At what angles will minima occur from a rectangular opening if the light has wavelength </w:t>
      </w:r>
      <w:r w:rsidRPr="000712B8">
        <w:rPr>
          <w:i/>
        </w:rPr>
        <w:t>λ</w:t>
      </w:r>
      <w:r>
        <w:t xml:space="preserve"> and aperture length is </w:t>
      </w:r>
      <w:r w:rsidRPr="000712B8">
        <w:rPr>
          <w:i/>
        </w:rPr>
        <w:t>b</w:t>
      </w:r>
      <w:r>
        <w:t xml:space="preserve">?  </w:t>
      </w:r>
      <w:r>
        <w:rPr>
          <w:u w:val="single"/>
        </w:rPr>
        <w:t xml:space="preserve">  </w:t>
      </w:r>
      <w:r>
        <w:rPr>
          <w:u w:val="single"/>
        </w:rPr>
        <w:tab/>
      </w:r>
      <w:r>
        <w:rPr>
          <w:u w:val="single"/>
        </w:rPr>
        <w:tab/>
      </w:r>
      <w:r>
        <w:rPr>
          <w:u w:val="single"/>
        </w:rPr>
        <w:tab/>
      </w:r>
    </w:p>
    <w:p w:rsidR="00484525" w:rsidRDefault="00484525" w:rsidP="00484525">
      <w:pPr>
        <w:numPr>
          <w:ilvl w:val="1"/>
          <w:numId w:val="24"/>
        </w:numPr>
        <w:tabs>
          <w:tab w:val="left" w:pos="720"/>
          <w:tab w:val="left" w:pos="10440"/>
        </w:tabs>
        <w:spacing w:line="360" w:lineRule="auto"/>
        <w:ind w:left="720"/>
      </w:pPr>
      <w:r>
        <w:t xml:space="preserve">How do the formulae for angles above support the idea that wavelength must be comparable to the opening size for diffraction to occur?  </w:t>
      </w:r>
      <w:r>
        <w:rPr>
          <w:u w:val="single"/>
        </w:rPr>
        <w:t xml:space="preserve">  </w:t>
      </w:r>
      <w:r>
        <w:rPr>
          <w:u w:val="single"/>
        </w:rPr>
        <w:tab/>
      </w:r>
      <w:r>
        <w:rPr>
          <w:u w:val="single"/>
        </w:rPr>
        <w:tab/>
      </w:r>
      <w:r>
        <w:rPr>
          <w:u w:val="single"/>
        </w:rPr>
        <w:tab/>
      </w:r>
    </w:p>
    <w:p w:rsidR="00484525" w:rsidRPr="00BB414F" w:rsidRDefault="00484525" w:rsidP="00484525">
      <w:pPr>
        <w:numPr>
          <w:ilvl w:val="1"/>
          <w:numId w:val="24"/>
        </w:numPr>
        <w:tabs>
          <w:tab w:val="left" w:pos="720"/>
          <w:tab w:val="left" w:pos="10440"/>
        </w:tabs>
        <w:spacing w:line="360" w:lineRule="auto"/>
        <w:ind w:left="720"/>
      </w:pPr>
      <w:r>
        <w:t xml:space="preserve">What is the relationship between the size of the slit and the width of the central maximum in a diffraction pattern?  </w:t>
      </w:r>
      <w:r>
        <w:rPr>
          <w:u w:val="single"/>
        </w:rPr>
        <w:t xml:space="preserve">  </w:t>
      </w:r>
      <w:r>
        <w:rPr>
          <w:u w:val="single"/>
        </w:rPr>
        <w:tab/>
      </w:r>
      <w:r>
        <w:rPr>
          <w:u w:val="single"/>
        </w:rPr>
        <w:lastRenderedPageBreak/>
        <w:tab/>
      </w:r>
      <w:r>
        <w:rPr>
          <w:u w:val="single"/>
        </w:rPr>
        <w:tab/>
      </w:r>
    </w:p>
    <w:p w:rsidR="00EF0F45" w:rsidRDefault="001A5E77" w:rsidP="00EF0F45">
      <w:pPr>
        <w:tabs>
          <w:tab w:val="left" w:pos="720"/>
          <w:tab w:val="left" w:pos="10440"/>
        </w:tabs>
        <w:spacing w:line="360" w:lineRule="auto"/>
        <w:ind w:left="360"/>
        <w:rPr>
          <w:b/>
          <w:u w:val="single"/>
        </w:rPr>
      </w:pPr>
      <w:r>
        <w:rPr>
          <w:b/>
          <w:u w:val="single"/>
        </w:rPr>
        <w:t>Nature of Science:</w:t>
      </w:r>
    </w:p>
    <w:p w:rsidR="00AB3941" w:rsidRDefault="00AB3941" w:rsidP="00AB3941">
      <w:pPr>
        <w:numPr>
          <w:ilvl w:val="1"/>
          <w:numId w:val="24"/>
        </w:numPr>
        <w:tabs>
          <w:tab w:val="left" w:pos="720"/>
          <w:tab w:val="left" w:pos="10440"/>
        </w:tabs>
        <w:spacing w:line="360" w:lineRule="auto"/>
        <w:ind w:left="720"/>
      </w:pPr>
      <w:r>
        <w:t>What led to acceptance of the wave theory of light in the 19</w:t>
      </w:r>
      <w:r w:rsidRPr="00AB3941">
        <w:rPr>
          <w:vertAlign w:val="superscript"/>
        </w:rPr>
        <w:t>th</w:t>
      </w:r>
      <w:r>
        <w:t xml:space="preserve"> century?  </w:t>
      </w:r>
      <w:r>
        <w:rPr>
          <w:u w:val="single"/>
        </w:rPr>
        <w:t xml:space="preserve">  </w:t>
      </w:r>
      <w:r>
        <w:rPr>
          <w:u w:val="single"/>
        </w:rPr>
        <w:tab/>
      </w:r>
      <w:r>
        <w:rPr>
          <w:u w:val="single"/>
        </w:rPr>
        <w:tab/>
      </w:r>
      <w:r>
        <w:rPr>
          <w:u w:val="single"/>
        </w:rPr>
        <w:tab/>
      </w:r>
    </w:p>
    <w:p w:rsidR="00BB414F" w:rsidRDefault="00AB3941" w:rsidP="00BB414F">
      <w:pPr>
        <w:numPr>
          <w:ilvl w:val="1"/>
          <w:numId w:val="24"/>
        </w:numPr>
        <w:tabs>
          <w:tab w:val="left" w:pos="720"/>
          <w:tab w:val="left" w:pos="10440"/>
        </w:tabs>
        <w:spacing w:line="360" w:lineRule="auto"/>
        <w:ind w:left="720"/>
      </w:pPr>
      <w:r>
        <w:t xml:space="preserve">The work of Fresnel followed by the work of </w:t>
      </w:r>
      <w:proofErr w:type="spellStart"/>
      <w:r>
        <w:t>Arago</w:t>
      </w:r>
      <w:proofErr w:type="spellEnd"/>
      <w:r>
        <w:t xml:space="preserve"> is an example of</w:t>
      </w:r>
      <w:r w:rsidR="00BB414F">
        <w:t xml:space="preserve">  </w:t>
      </w:r>
      <w:r w:rsidR="00BB414F">
        <w:rPr>
          <w:u w:val="single"/>
        </w:rPr>
        <w:t xml:space="preserve">  </w:t>
      </w:r>
      <w:r w:rsidR="00BB414F">
        <w:rPr>
          <w:u w:val="single"/>
        </w:rPr>
        <w:tab/>
      </w:r>
      <w:r w:rsidR="00BB414F">
        <w:rPr>
          <w:u w:val="single"/>
        </w:rPr>
        <w:tab/>
      </w:r>
      <w:r w:rsidR="00BB414F">
        <w:rPr>
          <w:u w:val="single"/>
        </w:rPr>
        <w:tab/>
      </w:r>
    </w:p>
    <w:p w:rsidR="007869FF" w:rsidRPr="001A5E77" w:rsidRDefault="0039177C" w:rsidP="001A5E77">
      <w:pPr>
        <w:numPr>
          <w:ilvl w:val="0"/>
          <w:numId w:val="24"/>
        </w:numPr>
        <w:tabs>
          <w:tab w:val="left" w:pos="450"/>
        </w:tabs>
        <w:spacing w:after="120"/>
        <w:ind w:left="450" w:hanging="450"/>
        <w:jc w:val="both"/>
        <w:rPr>
          <w:bCs/>
        </w:rPr>
      </w:pPr>
      <w:r w:rsidRPr="001A5E77">
        <w:rPr>
          <w:bCs/>
        </w:rPr>
        <w:t>This assignment</w:t>
      </w:r>
      <w:r w:rsidR="007869FF" w:rsidRPr="001A5E77">
        <w:rPr>
          <w:bCs/>
        </w:rPr>
        <w:t xml:space="preserve"> may be typed or neatly printed.  Drawings may be freehand, but try to make use of the ‘Shapes’ or ‘Insert Clipart” functions of MS Word.</w:t>
      </w:r>
      <w:r w:rsidR="00D6559A" w:rsidRPr="001A5E77">
        <w:rPr>
          <w:bCs/>
        </w:rPr>
        <w:t xml:space="preserve">  If you submit this assignment electronically, the filename must be in the following format, “</w:t>
      </w:r>
      <w:proofErr w:type="spellStart"/>
      <w:r w:rsidR="00D6559A" w:rsidRPr="001A5E77">
        <w:rPr>
          <w:bCs/>
        </w:rPr>
        <w:t>LastnameFirstinitialPerXReadActX</w:t>
      </w:r>
      <w:proofErr w:type="spellEnd"/>
      <w:r w:rsidR="00D6559A" w:rsidRPr="001A5E77">
        <w:rPr>
          <w:bCs/>
        </w:rPr>
        <w:t>-X”.</w:t>
      </w:r>
      <w:r w:rsidRPr="001A5E77">
        <w:rPr>
          <w:bCs/>
        </w:rPr>
        <w:t xml:space="preserve">  </w:t>
      </w:r>
    </w:p>
    <w:sectPr w:rsidR="007869FF" w:rsidRPr="001A5E77" w:rsidSect="00AF25E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1F8" w:rsidRDefault="000F11F8" w:rsidP="003E5394">
      <w:r>
        <w:separator/>
      </w:r>
    </w:p>
  </w:endnote>
  <w:endnote w:type="continuationSeparator" w:id="0">
    <w:p w:rsidR="000F11F8" w:rsidRDefault="000F11F8"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F7" w:rsidRDefault="007304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7304F7" w:rsidRDefault="003E5394" w:rsidP="007304F7">
    <w:pPr>
      <w:pStyle w:val="Footer"/>
      <w:tabs>
        <w:tab w:val="clear" w:pos="4680"/>
        <w:tab w:val="clear" w:pos="9360"/>
        <w:tab w:val="center" w:pos="5220"/>
        <w:tab w:val="right" w:pos="10530"/>
      </w:tabs>
      <w:rPr>
        <w:b/>
        <w:sz w:val="16"/>
        <w:szCs w:val="16"/>
      </w:rPr>
    </w:pPr>
  </w:p>
  <w:p w:rsidR="003E5394" w:rsidRPr="007304F7" w:rsidRDefault="003B5258" w:rsidP="007304F7">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7304F7" w:rsidRPr="007304F7">
        <w:rPr>
          <w:b/>
          <w:noProof/>
          <w:sz w:val="16"/>
          <w:szCs w:val="16"/>
        </w:rPr>
        <w:t>Reading Activity Lsn 9-2</w:t>
      </w:r>
    </w:fldSimple>
    <w:r w:rsidR="003E5394" w:rsidRPr="007304F7">
      <w:rPr>
        <w:b/>
        <w:sz w:val="16"/>
        <w:szCs w:val="16"/>
      </w:rPr>
      <w:tab/>
    </w:r>
    <w:r w:rsidR="0011245A" w:rsidRPr="007304F7">
      <w:rPr>
        <w:b/>
        <w:sz w:val="16"/>
        <w:szCs w:val="16"/>
      </w:rPr>
      <w:t xml:space="preserve">Updated:  </w:t>
    </w:r>
    <w:r w:rsidRPr="007304F7">
      <w:rPr>
        <w:b/>
        <w:sz w:val="16"/>
        <w:szCs w:val="16"/>
      </w:rPr>
      <w:fldChar w:fldCharType="begin"/>
    </w:r>
    <w:r w:rsidR="0011245A" w:rsidRPr="007304F7">
      <w:rPr>
        <w:b/>
        <w:sz w:val="16"/>
        <w:szCs w:val="16"/>
      </w:rPr>
      <w:instrText xml:space="preserve"> SAVEDATE  \@ "d-MMM-yy"  \* MERGEFORMAT </w:instrText>
    </w:r>
    <w:r w:rsidRPr="007304F7">
      <w:rPr>
        <w:b/>
        <w:sz w:val="16"/>
        <w:szCs w:val="16"/>
      </w:rPr>
      <w:fldChar w:fldCharType="separate"/>
    </w:r>
    <w:r w:rsidR="007304F7" w:rsidRPr="007304F7">
      <w:rPr>
        <w:b/>
        <w:noProof/>
        <w:sz w:val="16"/>
        <w:szCs w:val="16"/>
      </w:rPr>
      <w:t>29-Feb-16</w:t>
    </w:r>
    <w:r w:rsidRPr="007304F7">
      <w:rPr>
        <w:b/>
        <w:sz w:val="16"/>
        <w:szCs w:val="16"/>
      </w:rPr>
      <w:fldChar w:fldCharType="end"/>
    </w:r>
    <w:r w:rsidR="0011245A" w:rsidRPr="007304F7">
      <w:rPr>
        <w:b/>
        <w:sz w:val="16"/>
        <w:szCs w:val="16"/>
      </w:rPr>
      <w:tab/>
    </w:r>
    <w:r w:rsidR="003E5394" w:rsidRPr="007304F7">
      <w:rPr>
        <w:b/>
        <w:sz w:val="16"/>
        <w:szCs w:val="16"/>
      </w:rPr>
      <w:t xml:space="preserve">Page </w:t>
    </w:r>
    <w:r w:rsidRPr="007304F7">
      <w:rPr>
        <w:b/>
        <w:sz w:val="16"/>
        <w:szCs w:val="16"/>
      </w:rPr>
      <w:fldChar w:fldCharType="begin"/>
    </w:r>
    <w:r w:rsidR="003E5394" w:rsidRPr="007304F7">
      <w:rPr>
        <w:b/>
        <w:sz w:val="16"/>
        <w:szCs w:val="16"/>
      </w:rPr>
      <w:instrText xml:space="preserve"> PAGE  \* Arabic  \* MERGEFORMAT </w:instrText>
    </w:r>
    <w:r w:rsidRPr="007304F7">
      <w:rPr>
        <w:b/>
        <w:sz w:val="16"/>
        <w:szCs w:val="16"/>
      </w:rPr>
      <w:fldChar w:fldCharType="separate"/>
    </w:r>
    <w:r w:rsidR="007304F7">
      <w:rPr>
        <w:b/>
        <w:noProof/>
        <w:sz w:val="16"/>
        <w:szCs w:val="16"/>
      </w:rPr>
      <w:t>1</w:t>
    </w:r>
    <w:r w:rsidRPr="007304F7">
      <w:rPr>
        <w:b/>
        <w:sz w:val="16"/>
        <w:szCs w:val="16"/>
      </w:rPr>
      <w:fldChar w:fldCharType="end"/>
    </w:r>
    <w:r w:rsidR="003E5394" w:rsidRPr="007304F7">
      <w:rPr>
        <w:b/>
        <w:sz w:val="16"/>
        <w:szCs w:val="16"/>
      </w:rPr>
      <w:t xml:space="preserve"> of </w:t>
    </w:r>
    <w:fldSimple w:instr=" NUMPAGES  \* Arabic  \* MERGEFORMAT ">
      <w:r w:rsidR="007304F7">
        <w:rPr>
          <w:b/>
          <w:noProof/>
          <w:sz w:val="16"/>
          <w:szCs w:val="16"/>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F7" w:rsidRDefault="00730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1F8" w:rsidRDefault="000F11F8" w:rsidP="003E5394">
      <w:r>
        <w:separator/>
      </w:r>
    </w:p>
  </w:footnote>
  <w:footnote w:type="continuationSeparator" w:id="0">
    <w:p w:rsidR="000F11F8" w:rsidRDefault="000F11F8" w:rsidP="003E5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F7" w:rsidRDefault="007304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F7" w:rsidRDefault="007304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F7" w:rsidRDefault="007304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D21"/>
    <w:multiLevelType w:val="hybridMultilevel"/>
    <w:tmpl w:val="9606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06785D"/>
    <w:multiLevelType w:val="multilevel"/>
    <w:tmpl w:val="937EC97E"/>
    <w:numStyleLink w:val="OverheadNotes"/>
  </w:abstractNum>
  <w:abstractNum w:abstractNumId="6">
    <w:nsid w:val="1A51573B"/>
    <w:multiLevelType w:val="hybridMultilevel"/>
    <w:tmpl w:val="5F5CB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5BB2B81"/>
    <w:multiLevelType w:val="hybridMultilevel"/>
    <w:tmpl w:val="3DD6AD56"/>
    <w:lvl w:ilvl="0" w:tplc="3D149BBA">
      <w:start w:val="1"/>
      <w:numFmt w:val="bullet"/>
      <w:lvlText w:val=""/>
      <w:lvlJc w:val="left"/>
      <w:pPr>
        <w:tabs>
          <w:tab w:val="num" w:pos="720"/>
        </w:tabs>
        <w:ind w:left="720" w:hanging="360"/>
      </w:pPr>
      <w:rPr>
        <w:rFonts w:ascii="Wingdings" w:hAnsi="Wingdings" w:hint="default"/>
      </w:rPr>
    </w:lvl>
    <w:lvl w:ilvl="1" w:tplc="C382FC54" w:tentative="1">
      <w:start w:val="1"/>
      <w:numFmt w:val="bullet"/>
      <w:lvlText w:val=""/>
      <w:lvlJc w:val="left"/>
      <w:pPr>
        <w:tabs>
          <w:tab w:val="num" w:pos="1440"/>
        </w:tabs>
        <w:ind w:left="1440" w:hanging="360"/>
      </w:pPr>
      <w:rPr>
        <w:rFonts w:ascii="Wingdings" w:hAnsi="Wingdings" w:hint="default"/>
      </w:rPr>
    </w:lvl>
    <w:lvl w:ilvl="2" w:tplc="E07CAFB4" w:tentative="1">
      <w:start w:val="1"/>
      <w:numFmt w:val="bullet"/>
      <w:lvlText w:val=""/>
      <w:lvlJc w:val="left"/>
      <w:pPr>
        <w:tabs>
          <w:tab w:val="num" w:pos="2160"/>
        </w:tabs>
        <w:ind w:left="2160" w:hanging="360"/>
      </w:pPr>
      <w:rPr>
        <w:rFonts w:ascii="Wingdings" w:hAnsi="Wingdings" w:hint="default"/>
      </w:rPr>
    </w:lvl>
    <w:lvl w:ilvl="3" w:tplc="2030578A" w:tentative="1">
      <w:start w:val="1"/>
      <w:numFmt w:val="bullet"/>
      <w:lvlText w:val=""/>
      <w:lvlJc w:val="left"/>
      <w:pPr>
        <w:tabs>
          <w:tab w:val="num" w:pos="2880"/>
        </w:tabs>
        <w:ind w:left="2880" w:hanging="360"/>
      </w:pPr>
      <w:rPr>
        <w:rFonts w:ascii="Wingdings" w:hAnsi="Wingdings" w:hint="default"/>
      </w:rPr>
    </w:lvl>
    <w:lvl w:ilvl="4" w:tplc="C8366170" w:tentative="1">
      <w:start w:val="1"/>
      <w:numFmt w:val="bullet"/>
      <w:lvlText w:val=""/>
      <w:lvlJc w:val="left"/>
      <w:pPr>
        <w:tabs>
          <w:tab w:val="num" w:pos="3600"/>
        </w:tabs>
        <w:ind w:left="3600" w:hanging="360"/>
      </w:pPr>
      <w:rPr>
        <w:rFonts w:ascii="Wingdings" w:hAnsi="Wingdings" w:hint="default"/>
      </w:rPr>
    </w:lvl>
    <w:lvl w:ilvl="5" w:tplc="5BCE8362" w:tentative="1">
      <w:start w:val="1"/>
      <w:numFmt w:val="bullet"/>
      <w:lvlText w:val=""/>
      <w:lvlJc w:val="left"/>
      <w:pPr>
        <w:tabs>
          <w:tab w:val="num" w:pos="4320"/>
        </w:tabs>
        <w:ind w:left="4320" w:hanging="360"/>
      </w:pPr>
      <w:rPr>
        <w:rFonts w:ascii="Wingdings" w:hAnsi="Wingdings" w:hint="default"/>
      </w:rPr>
    </w:lvl>
    <w:lvl w:ilvl="6" w:tplc="BCE8846C" w:tentative="1">
      <w:start w:val="1"/>
      <w:numFmt w:val="bullet"/>
      <w:lvlText w:val=""/>
      <w:lvlJc w:val="left"/>
      <w:pPr>
        <w:tabs>
          <w:tab w:val="num" w:pos="5040"/>
        </w:tabs>
        <w:ind w:left="5040" w:hanging="360"/>
      </w:pPr>
      <w:rPr>
        <w:rFonts w:ascii="Wingdings" w:hAnsi="Wingdings" w:hint="default"/>
      </w:rPr>
    </w:lvl>
    <w:lvl w:ilvl="7" w:tplc="B8483618" w:tentative="1">
      <w:start w:val="1"/>
      <w:numFmt w:val="bullet"/>
      <w:lvlText w:val=""/>
      <w:lvlJc w:val="left"/>
      <w:pPr>
        <w:tabs>
          <w:tab w:val="num" w:pos="5760"/>
        </w:tabs>
        <w:ind w:left="5760" w:hanging="360"/>
      </w:pPr>
      <w:rPr>
        <w:rFonts w:ascii="Wingdings" w:hAnsi="Wingdings" w:hint="default"/>
      </w:rPr>
    </w:lvl>
    <w:lvl w:ilvl="8" w:tplc="91B44DE8" w:tentative="1">
      <w:start w:val="1"/>
      <w:numFmt w:val="bullet"/>
      <w:lvlText w:val=""/>
      <w:lvlJc w:val="left"/>
      <w:pPr>
        <w:tabs>
          <w:tab w:val="num" w:pos="6480"/>
        </w:tabs>
        <w:ind w:left="6480" w:hanging="360"/>
      </w:pPr>
      <w:rPr>
        <w:rFonts w:ascii="Wingdings" w:hAnsi="Wingdings" w:hint="default"/>
      </w:rPr>
    </w:lvl>
  </w:abstractNum>
  <w:abstractNum w:abstractNumId="18">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9">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0">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1">
    <w:nsid w:val="5F88323A"/>
    <w:multiLevelType w:val="multilevel"/>
    <w:tmpl w:val="937EC97E"/>
    <w:numStyleLink w:val="OverheadNotes"/>
  </w:abstractNum>
  <w:abstractNum w:abstractNumId="22">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B1E2C35"/>
    <w:multiLevelType w:val="hybridMultilevel"/>
    <w:tmpl w:val="690423A6"/>
    <w:lvl w:ilvl="0" w:tplc="DC02EA4C">
      <w:start w:val="1"/>
      <w:numFmt w:val="bullet"/>
      <w:lvlText w:val=""/>
      <w:lvlJc w:val="left"/>
      <w:pPr>
        <w:tabs>
          <w:tab w:val="num" w:pos="720"/>
        </w:tabs>
        <w:ind w:left="720" w:hanging="360"/>
      </w:pPr>
      <w:rPr>
        <w:rFonts w:ascii="Wingdings" w:hAnsi="Wingdings" w:hint="default"/>
      </w:rPr>
    </w:lvl>
    <w:lvl w:ilvl="1" w:tplc="1E2254FA" w:tentative="1">
      <w:start w:val="1"/>
      <w:numFmt w:val="bullet"/>
      <w:lvlText w:val=""/>
      <w:lvlJc w:val="left"/>
      <w:pPr>
        <w:tabs>
          <w:tab w:val="num" w:pos="1440"/>
        </w:tabs>
        <w:ind w:left="1440" w:hanging="360"/>
      </w:pPr>
      <w:rPr>
        <w:rFonts w:ascii="Wingdings" w:hAnsi="Wingdings" w:hint="default"/>
      </w:rPr>
    </w:lvl>
    <w:lvl w:ilvl="2" w:tplc="6026266A" w:tentative="1">
      <w:start w:val="1"/>
      <w:numFmt w:val="bullet"/>
      <w:lvlText w:val=""/>
      <w:lvlJc w:val="left"/>
      <w:pPr>
        <w:tabs>
          <w:tab w:val="num" w:pos="2160"/>
        </w:tabs>
        <w:ind w:left="2160" w:hanging="360"/>
      </w:pPr>
      <w:rPr>
        <w:rFonts w:ascii="Wingdings" w:hAnsi="Wingdings" w:hint="default"/>
      </w:rPr>
    </w:lvl>
    <w:lvl w:ilvl="3" w:tplc="0AAEF994" w:tentative="1">
      <w:start w:val="1"/>
      <w:numFmt w:val="bullet"/>
      <w:lvlText w:val=""/>
      <w:lvlJc w:val="left"/>
      <w:pPr>
        <w:tabs>
          <w:tab w:val="num" w:pos="2880"/>
        </w:tabs>
        <w:ind w:left="2880" w:hanging="360"/>
      </w:pPr>
      <w:rPr>
        <w:rFonts w:ascii="Wingdings" w:hAnsi="Wingdings" w:hint="default"/>
      </w:rPr>
    </w:lvl>
    <w:lvl w:ilvl="4" w:tplc="5EDA2864" w:tentative="1">
      <w:start w:val="1"/>
      <w:numFmt w:val="bullet"/>
      <w:lvlText w:val=""/>
      <w:lvlJc w:val="left"/>
      <w:pPr>
        <w:tabs>
          <w:tab w:val="num" w:pos="3600"/>
        </w:tabs>
        <w:ind w:left="3600" w:hanging="360"/>
      </w:pPr>
      <w:rPr>
        <w:rFonts w:ascii="Wingdings" w:hAnsi="Wingdings" w:hint="default"/>
      </w:rPr>
    </w:lvl>
    <w:lvl w:ilvl="5" w:tplc="C7CC5F9C" w:tentative="1">
      <w:start w:val="1"/>
      <w:numFmt w:val="bullet"/>
      <w:lvlText w:val=""/>
      <w:lvlJc w:val="left"/>
      <w:pPr>
        <w:tabs>
          <w:tab w:val="num" w:pos="4320"/>
        </w:tabs>
        <w:ind w:left="4320" w:hanging="360"/>
      </w:pPr>
      <w:rPr>
        <w:rFonts w:ascii="Wingdings" w:hAnsi="Wingdings" w:hint="default"/>
      </w:rPr>
    </w:lvl>
    <w:lvl w:ilvl="6" w:tplc="80AA594A" w:tentative="1">
      <w:start w:val="1"/>
      <w:numFmt w:val="bullet"/>
      <w:lvlText w:val=""/>
      <w:lvlJc w:val="left"/>
      <w:pPr>
        <w:tabs>
          <w:tab w:val="num" w:pos="5040"/>
        </w:tabs>
        <w:ind w:left="5040" w:hanging="360"/>
      </w:pPr>
      <w:rPr>
        <w:rFonts w:ascii="Wingdings" w:hAnsi="Wingdings" w:hint="default"/>
      </w:rPr>
    </w:lvl>
    <w:lvl w:ilvl="7" w:tplc="D77E7C36" w:tentative="1">
      <w:start w:val="1"/>
      <w:numFmt w:val="bullet"/>
      <w:lvlText w:val=""/>
      <w:lvlJc w:val="left"/>
      <w:pPr>
        <w:tabs>
          <w:tab w:val="num" w:pos="5760"/>
        </w:tabs>
        <w:ind w:left="5760" w:hanging="360"/>
      </w:pPr>
      <w:rPr>
        <w:rFonts w:ascii="Wingdings" w:hAnsi="Wingdings" w:hint="default"/>
      </w:rPr>
    </w:lvl>
    <w:lvl w:ilvl="8" w:tplc="92F64FE6" w:tentative="1">
      <w:start w:val="1"/>
      <w:numFmt w:val="bullet"/>
      <w:lvlText w:val=""/>
      <w:lvlJc w:val="left"/>
      <w:pPr>
        <w:tabs>
          <w:tab w:val="num" w:pos="6480"/>
        </w:tabs>
        <w:ind w:left="6480" w:hanging="360"/>
      </w:pPr>
      <w:rPr>
        <w:rFonts w:ascii="Wingdings" w:hAnsi="Wingdings" w:hint="default"/>
      </w:rPr>
    </w:lvl>
  </w:abstractNum>
  <w:abstractNum w:abstractNumId="26">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7"/>
  </w:num>
  <w:num w:numId="2">
    <w:abstractNumId w:val="9"/>
  </w:num>
  <w:num w:numId="3">
    <w:abstractNumId w:val="26"/>
  </w:num>
  <w:num w:numId="4">
    <w:abstractNumId w:val="7"/>
  </w:num>
  <w:num w:numId="5">
    <w:abstractNumId w:val="4"/>
  </w:num>
  <w:num w:numId="6">
    <w:abstractNumId w:val="16"/>
  </w:num>
  <w:num w:numId="7">
    <w:abstractNumId w:val="12"/>
  </w:num>
  <w:num w:numId="8">
    <w:abstractNumId w:val="23"/>
  </w:num>
  <w:num w:numId="9">
    <w:abstractNumId w:val="3"/>
  </w:num>
  <w:num w:numId="10">
    <w:abstractNumId w:val="22"/>
  </w:num>
  <w:num w:numId="11">
    <w:abstractNumId w:val="11"/>
  </w:num>
  <w:num w:numId="12">
    <w:abstractNumId w:val="15"/>
  </w:num>
  <w:num w:numId="13">
    <w:abstractNumId w:val="10"/>
  </w:num>
  <w:num w:numId="14">
    <w:abstractNumId w:val="24"/>
  </w:num>
  <w:num w:numId="15">
    <w:abstractNumId w:val="20"/>
  </w:num>
  <w:num w:numId="16">
    <w:abstractNumId w:val="19"/>
  </w:num>
  <w:num w:numId="17">
    <w:abstractNumId w:val="14"/>
  </w:num>
  <w:num w:numId="18">
    <w:abstractNumId w:val="2"/>
  </w:num>
  <w:num w:numId="19">
    <w:abstractNumId w:val="18"/>
  </w:num>
  <w:num w:numId="20">
    <w:abstractNumId w:val="21"/>
  </w:num>
  <w:num w:numId="21">
    <w:abstractNumId w:val="5"/>
  </w:num>
  <w:num w:numId="22">
    <w:abstractNumId w:val="1"/>
  </w:num>
  <w:num w:numId="23">
    <w:abstractNumId w:val="13"/>
  </w:num>
  <w:num w:numId="24">
    <w:abstractNumId w:val="8"/>
  </w:num>
  <w:num w:numId="25">
    <w:abstractNumId w:val="6"/>
  </w:num>
  <w:num w:numId="26">
    <w:abstractNumId w:val="25"/>
  </w:num>
  <w:num w:numId="27">
    <w:abstractNumId w:val="17"/>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45058">
      <o:colormenu v:ext="edit" fillcolor="none" strokecolor="none"/>
    </o:shapedefaults>
  </w:hdrShapeDefaults>
  <w:footnotePr>
    <w:footnote w:id="-1"/>
    <w:footnote w:id="0"/>
  </w:footnotePr>
  <w:endnotePr>
    <w:endnote w:id="-1"/>
    <w:endnote w:id="0"/>
  </w:endnotePr>
  <w:compat/>
  <w:rsids>
    <w:rsidRoot w:val="00C067C5"/>
    <w:rsid w:val="000172DC"/>
    <w:rsid w:val="000217CE"/>
    <w:rsid w:val="00042CD2"/>
    <w:rsid w:val="00043854"/>
    <w:rsid w:val="00066626"/>
    <w:rsid w:val="000712B8"/>
    <w:rsid w:val="0007503D"/>
    <w:rsid w:val="00090D9B"/>
    <w:rsid w:val="000958ED"/>
    <w:rsid w:val="000A5FBA"/>
    <w:rsid w:val="000A69DC"/>
    <w:rsid w:val="000B0A92"/>
    <w:rsid w:val="000C6E20"/>
    <w:rsid w:val="000E6C80"/>
    <w:rsid w:val="000E77E3"/>
    <w:rsid w:val="000F0F8A"/>
    <w:rsid w:val="000F11F8"/>
    <w:rsid w:val="000F2895"/>
    <w:rsid w:val="0010536A"/>
    <w:rsid w:val="0011245A"/>
    <w:rsid w:val="00120A32"/>
    <w:rsid w:val="00123E14"/>
    <w:rsid w:val="001360AF"/>
    <w:rsid w:val="00141059"/>
    <w:rsid w:val="00160101"/>
    <w:rsid w:val="00161CCC"/>
    <w:rsid w:val="00171DFE"/>
    <w:rsid w:val="001773ED"/>
    <w:rsid w:val="001A2DD7"/>
    <w:rsid w:val="001A5E77"/>
    <w:rsid w:val="001C1337"/>
    <w:rsid w:val="001E14F2"/>
    <w:rsid w:val="001F08CB"/>
    <w:rsid w:val="001F43F0"/>
    <w:rsid w:val="001F6F33"/>
    <w:rsid w:val="00222A42"/>
    <w:rsid w:val="00223756"/>
    <w:rsid w:val="00226CBD"/>
    <w:rsid w:val="00227905"/>
    <w:rsid w:val="0026746B"/>
    <w:rsid w:val="00272244"/>
    <w:rsid w:val="0027315C"/>
    <w:rsid w:val="002736F6"/>
    <w:rsid w:val="00273ABF"/>
    <w:rsid w:val="002818A1"/>
    <w:rsid w:val="00290708"/>
    <w:rsid w:val="002914D1"/>
    <w:rsid w:val="00291AA8"/>
    <w:rsid w:val="0029269E"/>
    <w:rsid w:val="002B72EB"/>
    <w:rsid w:val="002C47E1"/>
    <w:rsid w:val="002C7B2A"/>
    <w:rsid w:val="002E56A6"/>
    <w:rsid w:val="002E57C2"/>
    <w:rsid w:val="002F0FB3"/>
    <w:rsid w:val="00322342"/>
    <w:rsid w:val="003224BD"/>
    <w:rsid w:val="00324E36"/>
    <w:rsid w:val="00327A65"/>
    <w:rsid w:val="0033642B"/>
    <w:rsid w:val="0034482D"/>
    <w:rsid w:val="00346445"/>
    <w:rsid w:val="00352C84"/>
    <w:rsid w:val="003643DB"/>
    <w:rsid w:val="003656A0"/>
    <w:rsid w:val="00370B8A"/>
    <w:rsid w:val="00370C04"/>
    <w:rsid w:val="00385437"/>
    <w:rsid w:val="0039177C"/>
    <w:rsid w:val="003A1F79"/>
    <w:rsid w:val="003B5258"/>
    <w:rsid w:val="003B7671"/>
    <w:rsid w:val="003C45A9"/>
    <w:rsid w:val="003D5207"/>
    <w:rsid w:val="003D576F"/>
    <w:rsid w:val="003D7A02"/>
    <w:rsid w:val="003E0E3A"/>
    <w:rsid w:val="003E1D13"/>
    <w:rsid w:val="003E5394"/>
    <w:rsid w:val="003E5AA9"/>
    <w:rsid w:val="003F5EBD"/>
    <w:rsid w:val="00407550"/>
    <w:rsid w:val="00413F6C"/>
    <w:rsid w:val="0043349C"/>
    <w:rsid w:val="00460C96"/>
    <w:rsid w:val="00462125"/>
    <w:rsid w:val="00467F97"/>
    <w:rsid w:val="00482D7C"/>
    <w:rsid w:val="00484525"/>
    <w:rsid w:val="00493DEE"/>
    <w:rsid w:val="004A1F03"/>
    <w:rsid w:val="004A3876"/>
    <w:rsid w:val="004B447B"/>
    <w:rsid w:val="004C4FAC"/>
    <w:rsid w:val="004C551A"/>
    <w:rsid w:val="004E012E"/>
    <w:rsid w:val="004E2570"/>
    <w:rsid w:val="004F6BE6"/>
    <w:rsid w:val="00512240"/>
    <w:rsid w:val="005212A4"/>
    <w:rsid w:val="00526D85"/>
    <w:rsid w:val="005310FF"/>
    <w:rsid w:val="00534D74"/>
    <w:rsid w:val="005555B8"/>
    <w:rsid w:val="005563C4"/>
    <w:rsid w:val="005615C3"/>
    <w:rsid w:val="005A26B3"/>
    <w:rsid w:val="005A5B89"/>
    <w:rsid w:val="005A6D72"/>
    <w:rsid w:val="005B3A04"/>
    <w:rsid w:val="005C32E5"/>
    <w:rsid w:val="005C33AD"/>
    <w:rsid w:val="005D6CCF"/>
    <w:rsid w:val="005E5949"/>
    <w:rsid w:val="005F6B56"/>
    <w:rsid w:val="005F7D1D"/>
    <w:rsid w:val="00600131"/>
    <w:rsid w:val="00621175"/>
    <w:rsid w:val="0062619D"/>
    <w:rsid w:val="0063069B"/>
    <w:rsid w:val="00631F03"/>
    <w:rsid w:val="006415A6"/>
    <w:rsid w:val="00641A77"/>
    <w:rsid w:val="00641F62"/>
    <w:rsid w:val="00650A6D"/>
    <w:rsid w:val="00661E50"/>
    <w:rsid w:val="0066283F"/>
    <w:rsid w:val="006730FC"/>
    <w:rsid w:val="00680868"/>
    <w:rsid w:val="00692B19"/>
    <w:rsid w:val="00697E88"/>
    <w:rsid w:val="006B6E73"/>
    <w:rsid w:val="006C18EF"/>
    <w:rsid w:val="006C2BC5"/>
    <w:rsid w:val="006E38C4"/>
    <w:rsid w:val="00706413"/>
    <w:rsid w:val="007130DD"/>
    <w:rsid w:val="007153F0"/>
    <w:rsid w:val="007304F7"/>
    <w:rsid w:val="00741304"/>
    <w:rsid w:val="00744F26"/>
    <w:rsid w:val="00754D75"/>
    <w:rsid w:val="0076663B"/>
    <w:rsid w:val="007869FF"/>
    <w:rsid w:val="007873B4"/>
    <w:rsid w:val="007A44B0"/>
    <w:rsid w:val="007B78AF"/>
    <w:rsid w:val="007C2DA7"/>
    <w:rsid w:val="007D5501"/>
    <w:rsid w:val="007E61FF"/>
    <w:rsid w:val="007F2477"/>
    <w:rsid w:val="007F3BD7"/>
    <w:rsid w:val="007F43DA"/>
    <w:rsid w:val="008051C9"/>
    <w:rsid w:val="0082606D"/>
    <w:rsid w:val="008660E3"/>
    <w:rsid w:val="008747D5"/>
    <w:rsid w:val="00876C19"/>
    <w:rsid w:val="0088130A"/>
    <w:rsid w:val="008B39A6"/>
    <w:rsid w:val="008B6556"/>
    <w:rsid w:val="008E3684"/>
    <w:rsid w:val="008E5A4F"/>
    <w:rsid w:val="0091454B"/>
    <w:rsid w:val="009242BA"/>
    <w:rsid w:val="00924C79"/>
    <w:rsid w:val="0092718A"/>
    <w:rsid w:val="00950387"/>
    <w:rsid w:val="00962CE2"/>
    <w:rsid w:val="00967698"/>
    <w:rsid w:val="009A111C"/>
    <w:rsid w:val="009C10A6"/>
    <w:rsid w:val="009D568A"/>
    <w:rsid w:val="009D6544"/>
    <w:rsid w:val="009E3661"/>
    <w:rsid w:val="009F1B1A"/>
    <w:rsid w:val="00A10B8D"/>
    <w:rsid w:val="00A110D9"/>
    <w:rsid w:val="00A277F2"/>
    <w:rsid w:val="00A37EC6"/>
    <w:rsid w:val="00A7138F"/>
    <w:rsid w:val="00A800A8"/>
    <w:rsid w:val="00A81FB7"/>
    <w:rsid w:val="00A954AE"/>
    <w:rsid w:val="00AA274C"/>
    <w:rsid w:val="00AA78FC"/>
    <w:rsid w:val="00AB07B1"/>
    <w:rsid w:val="00AB1C49"/>
    <w:rsid w:val="00AB3941"/>
    <w:rsid w:val="00AD0196"/>
    <w:rsid w:val="00AF0EA1"/>
    <w:rsid w:val="00AF25E1"/>
    <w:rsid w:val="00AF2AA0"/>
    <w:rsid w:val="00B04B7C"/>
    <w:rsid w:val="00B16180"/>
    <w:rsid w:val="00B3160B"/>
    <w:rsid w:val="00B37542"/>
    <w:rsid w:val="00B433A5"/>
    <w:rsid w:val="00B51C1D"/>
    <w:rsid w:val="00B72541"/>
    <w:rsid w:val="00B752C0"/>
    <w:rsid w:val="00B76640"/>
    <w:rsid w:val="00B804AE"/>
    <w:rsid w:val="00BA6A5E"/>
    <w:rsid w:val="00BB0934"/>
    <w:rsid w:val="00BB414F"/>
    <w:rsid w:val="00BC0E79"/>
    <w:rsid w:val="00BC60DE"/>
    <w:rsid w:val="00BE0860"/>
    <w:rsid w:val="00BF3E5A"/>
    <w:rsid w:val="00C01E45"/>
    <w:rsid w:val="00C067C5"/>
    <w:rsid w:val="00C13BE4"/>
    <w:rsid w:val="00C61B17"/>
    <w:rsid w:val="00C62FAC"/>
    <w:rsid w:val="00C65F60"/>
    <w:rsid w:val="00C80E7C"/>
    <w:rsid w:val="00C81B1F"/>
    <w:rsid w:val="00C85810"/>
    <w:rsid w:val="00C87540"/>
    <w:rsid w:val="00CB22A3"/>
    <w:rsid w:val="00CB242D"/>
    <w:rsid w:val="00CE37B9"/>
    <w:rsid w:val="00CE5232"/>
    <w:rsid w:val="00CF203E"/>
    <w:rsid w:val="00D03CDF"/>
    <w:rsid w:val="00D053D5"/>
    <w:rsid w:val="00D15736"/>
    <w:rsid w:val="00D2124F"/>
    <w:rsid w:val="00D329B1"/>
    <w:rsid w:val="00D4450B"/>
    <w:rsid w:val="00D44C63"/>
    <w:rsid w:val="00D479F2"/>
    <w:rsid w:val="00D649C7"/>
    <w:rsid w:val="00D6559A"/>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542CF"/>
    <w:rsid w:val="00E61CC7"/>
    <w:rsid w:val="00E631EE"/>
    <w:rsid w:val="00E66F91"/>
    <w:rsid w:val="00E716A3"/>
    <w:rsid w:val="00E816DF"/>
    <w:rsid w:val="00E92BCF"/>
    <w:rsid w:val="00E93831"/>
    <w:rsid w:val="00E96063"/>
    <w:rsid w:val="00EA128C"/>
    <w:rsid w:val="00EB5374"/>
    <w:rsid w:val="00ED7182"/>
    <w:rsid w:val="00EF0F45"/>
    <w:rsid w:val="00EF761B"/>
    <w:rsid w:val="00F151DE"/>
    <w:rsid w:val="00F34CE7"/>
    <w:rsid w:val="00F34E7D"/>
    <w:rsid w:val="00F42A7C"/>
    <w:rsid w:val="00F445F8"/>
    <w:rsid w:val="00F45808"/>
    <w:rsid w:val="00F53F05"/>
    <w:rsid w:val="00F5767D"/>
    <w:rsid w:val="00F62DB7"/>
    <w:rsid w:val="00F6585E"/>
    <w:rsid w:val="00F7340A"/>
    <w:rsid w:val="00F84BE0"/>
    <w:rsid w:val="00FC450D"/>
    <w:rsid w:val="00FD0C88"/>
    <w:rsid w:val="00FD11C7"/>
    <w:rsid w:val="00FD4D79"/>
    <w:rsid w:val="00FE1C18"/>
    <w:rsid w:val="00FF1744"/>
    <w:rsid w:val="00FF487C"/>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divs>
    <w:div w:id="1547254049">
      <w:bodyDiv w:val="1"/>
      <w:marLeft w:val="0"/>
      <w:marRight w:val="0"/>
      <w:marTop w:val="0"/>
      <w:marBottom w:val="0"/>
      <w:divBdr>
        <w:top w:val="none" w:sz="0" w:space="0" w:color="auto"/>
        <w:left w:val="none" w:sz="0" w:space="0" w:color="auto"/>
        <w:bottom w:val="none" w:sz="0" w:space="0" w:color="auto"/>
        <w:right w:val="none" w:sz="0" w:space="0" w:color="auto"/>
      </w:divBdr>
      <w:divsChild>
        <w:div w:id="1364672460">
          <w:marLeft w:val="648"/>
          <w:marRight w:val="0"/>
          <w:marTop w:val="140"/>
          <w:marBottom w:val="0"/>
          <w:divBdr>
            <w:top w:val="none" w:sz="0" w:space="0" w:color="auto"/>
            <w:left w:val="none" w:sz="0" w:space="0" w:color="auto"/>
            <w:bottom w:val="none" w:sz="0" w:space="0" w:color="auto"/>
            <w:right w:val="none" w:sz="0" w:space="0" w:color="auto"/>
          </w:divBdr>
        </w:div>
        <w:div w:id="46228246">
          <w:marLeft w:val="648"/>
          <w:marRight w:val="0"/>
          <w:marTop w:val="140"/>
          <w:marBottom w:val="0"/>
          <w:divBdr>
            <w:top w:val="none" w:sz="0" w:space="0" w:color="auto"/>
            <w:left w:val="none" w:sz="0" w:space="0" w:color="auto"/>
            <w:bottom w:val="none" w:sz="0" w:space="0" w:color="auto"/>
            <w:right w:val="none" w:sz="0" w:space="0" w:color="auto"/>
          </w:divBdr>
        </w:div>
      </w:divsChild>
    </w:div>
    <w:div w:id="1547715795">
      <w:bodyDiv w:val="1"/>
      <w:marLeft w:val="0"/>
      <w:marRight w:val="0"/>
      <w:marTop w:val="0"/>
      <w:marBottom w:val="0"/>
      <w:divBdr>
        <w:top w:val="none" w:sz="0" w:space="0" w:color="auto"/>
        <w:left w:val="none" w:sz="0" w:space="0" w:color="auto"/>
        <w:bottom w:val="none" w:sz="0" w:space="0" w:color="auto"/>
        <w:right w:val="none" w:sz="0" w:space="0" w:color="auto"/>
      </w:divBdr>
      <w:divsChild>
        <w:div w:id="143595797">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D2B79-3778-47DA-A756-39B01334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11</cp:revision>
  <cp:lastPrinted>2010-09-01T07:43:00Z</cp:lastPrinted>
  <dcterms:created xsi:type="dcterms:W3CDTF">2013-04-15T01:18:00Z</dcterms:created>
  <dcterms:modified xsi:type="dcterms:W3CDTF">2016-02-29T10:24:00Z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